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C7" w:rsidRPr="005132C7" w:rsidRDefault="005132C7" w:rsidP="005132C7">
      <w:pPr>
        <w:widowControl/>
        <w:spacing w:line="480" w:lineRule="atLeast"/>
        <w:jc w:val="center"/>
        <w:rPr>
          <w:rFonts w:ascii="&amp;quot" w:eastAsia="宋体" w:hAnsi="&amp;quot" w:cs="宋体" w:hint="eastAsia"/>
          <w:b/>
          <w:bCs/>
          <w:color w:val="C70600"/>
          <w:kern w:val="0"/>
          <w:sz w:val="48"/>
          <w:szCs w:val="48"/>
        </w:rPr>
      </w:pPr>
      <w:r w:rsidRPr="005132C7">
        <w:rPr>
          <w:rFonts w:ascii="&amp;quot" w:eastAsia="宋体" w:hAnsi="&amp;quot" w:cs="宋体"/>
          <w:b/>
          <w:bCs/>
          <w:color w:val="C70600"/>
          <w:kern w:val="0"/>
          <w:sz w:val="48"/>
          <w:szCs w:val="48"/>
        </w:rPr>
        <w:t>国家科学技术奖励工作办公室关于印发《国家科学技术奖提名制实施办法（试行）》</w:t>
      </w:r>
      <w:r w:rsidRPr="005132C7">
        <w:rPr>
          <w:rFonts w:ascii="&amp;quot" w:eastAsia="宋体" w:hAnsi="&amp;quot" w:cs="宋体"/>
          <w:b/>
          <w:bCs/>
          <w:color w:val="C70600"/>
          <w:kern w:val="0"/>
          <w:sz w:val="48"/>
          <w:szCs w:val="48"/>
        </w:rPr>
        <w:t>2019</w:t>
      </w:r>
      <w:r w:rsidRPr="005132C7">
        <w:rPr>
          <w:rFonts w:ascii="&amp;quot" w:eastAsia="宋体" w:hAnsi="&amp;quot" w:cs="宋体"/>
          <w:b/>
          <w:bCs/>
          <w:color w:val="C70600"/>
          <w:kern w:val="0"/>
          <w:sz w:val="48"/>
          <w:szCs w:val="48"/>
        </w:rPr>
        <w:t>年修订版的通知</w:t>
      </w:r>
    </w:p>
    <w:p w:rsidR="005132C7" w:rsidRPr="005132C7" w:rsidRDefault="005132C7" w:rsidP="005132C7">
      <w:pPr>
        <w:widowControl/>
        <w:jc w:val="center"/>
        <w:rPr>
          <w:rFonts w:ascii="&amp;quot" w:eastAsia="宋体" w:hAnsi="&amp;quot" w:cs="宋体" w:hint="eastAsia"/>
          <w:color w:val="000000"/>
          <w:kern w:val="0"/>
          <w:sz w:val="18"/>
          <w:szCs w:val="18"/>
        </w:rPr>
      </w:pPr>
      <w:r w:rsidRPr="005132C7">
        <w:rPr>
          <w:rFonts w:ascii="&amp;quot" w:eastAsia="宋体" w:hAnsi="&amp;quot" w:cs="宋体"/>
          <w:color w:val="000000"/>
          <w:kern w:val="0"/>
          <w:sz w:val="18"/>
          <w:szCs w:val="18"/>
        </w:rPr>
        <w:t>日期：</w:t>
      </w:r>
      <w:r w:rsidRPr="005132C7">
        <w:rPr>
          <w:rFonts w:ascii="&amp;quot" w:eastAsia="宋体" w:hAnsi="&amp;quot" w:cs="宋体"/>
          <w:color w:val="000000"/>
          <w:kern w:val="0"/>
          <w:sz w:val="18"/>
          <w:szCs w:val="18"/>
        </w:rPr>
        <w:t>2019</w:t>
      </w:r>
      <w:r w:rsidRPr="005132C7">
        <w:rPr>
          <w:rFonts w:ascii="&amp;quot" w:eastAsia="宋体" w:hAnsi="&amp;quot" w:cs="宋体"/>
          <w:color w:val="000000"/>
          <w:kern w:val="0"/>
          <w:sz w:val="18"/>
          <w:szCs w:val="18"/>
        </w:rPr>
        <w:t>年</w:t>
      </w:r>
      <w:r w:rsidRPr="005132C7">
        <w:rPr>
          <w:rFonts w:ascii="&amp;quot" w:eastAsia="宋体" w:hAnsi="&amp;quot" w:cs="宋体"/>
          <w:color w:val="000000"/>
          <w:kern w:val="0"/>
          <w:sz w:val="18"/>
          <w:szCs w:val="18"/>
        </w:rPr>
        <w:t>11</w:t>
      </w:r>
      <w:r w:rsidRPr="005132C7">
        <w:rPr>
          <w:rFonts w:ascii="&amp;quot" w:eastAsia="宋体" w:hAnsi="&amp;quot" w:cs="宋体"/>
          <w:color w:val="000000"/>
          <w:kern w:val="0"/>
          <w:sz w:val="18"/>
          <w:szCs w:val="18"/>
        </w:rPr>
        <w:t>月</w:t>
      </w:r>
      <w:r w:rsidRPr="005132C7">
        <w:rPr>
          <w:rFonts w:ascii="&amp;quot" w:eastAsia="宋体" w:hAnsi="&amp;quot" w:cs="宋体"/>
          <w:color w:val="000000"/>
          <w:kern w:val="0"/>
          <w:sz w:val="18"/>
          <w:szCs w:val="18"/>
        </w:rPr>
        <w:t>22</w:t>
      </w:r>
      <w:r w:rsidRPr="005132C7">
        <w:rPr>
          <w:rFonts w:ascii="&amp;quot" w:eastAsia="宋体" w:hAnsi="&amp;quot" w:cs="宋体"/>
          <w:color w:val="000000"/>
          <w:kern w:val="0"/>
          <w:sz w:val="18"/>
          <w:szCs w:val="18"/>
        </w:rPr>
        <w:t xml:space="preserve">日　</w:t>
      </w:r>
      <w:r w:rsidRPr="005132C7">
        <w:rPr>
          <w:rFonts w:ascii="&amp;quot" w:eastAsia="宋体" w:hAnsi="&amp;quot" w:cs="宋体"/>
          <w:color w:val="000000"/>
          <w:kern w:val="0"/>
          <w:sz w:val="18"/>
          <w:szCs w:val="18"/>
        </w:rPr>
        <w:t>10:13       </w:t>
      </w:r>
      <w:r w:rsidRPr="005132C7">
        <w:rPr>
          <w:rFonts w:ascii="&amp;quot" w:eastAsia="宋体" w:hAnsi="&amp;quot" w:cs="宋体"/>
          <w:color w:val="000000"/>
          <w:kern w:val="0"/>
          <w:sz w:val="18"/>
          <w:szCs w:val="18"/>
        </w:rPr>
        <w:t>来源：科技部</w:t>
      </w:r>
    </w:p>
    <w:p w:rsidR="005132C7" w:rsidRPr="005132C7" w:rsidRDefault="005132C7" w:rsidP="005132C7">
      <w:pPr>
        <w:widowControl/>
        <w:shd w:val="clear" w:color="auto" w:fill="FFFFFF"/>
        <w:ind w:firstLine="480"/>
        <w:jc w:val="center"/>
        <w:rPr>
          <w:rFonts w:ascii="&amp;quot" w:eastAsia="宋体" w:hAnsi="&amp;quot" w:cs="宋体" w:hint="eastAsia"/>
          <w:color w:val="555555"/>
          <w:spacing w:val="15"/>
          <w:kern w:val="0"/>
          <w:sz w:val="18"/>
          <w:szCs w:val="18"/>
        </w:rPr>
      </w:pPr>
      <w:bookmarkStart w:id="0" w:name="_Hlk53173965"/>
      <w:r w:rsidRPr="005132C7">
        <w:rPr>
          <w:rFonts w:ascii="宋体" w:eastAsia="宋体" w:hAnsi="宋体" w:cs="宋体"/>
          <w:b/>
          <w:bCs/>
          <w:color w:val="000E02"/>
          <w:spacing w:val="15"/>
          <w:kern w:val="0"/>
          <w:sz w:val="24"/>
          <w:szCs w:val="24"/>
        </w:rPr>
        <w:t>国科奖字[2019]37号</w:t>
      </w:r>
    </w:p>
    <w:bookmarkEnd w:id="0"/>
    <w:p w:rsidR="005132C7" w:rsidRPr="005132C7" w:rsidRDefault="005132C7" w:rsidP="005132C7">
      <w:pPr>
        <w:widowControl/>
        <w:shd w:val="clear" w:color="auto" w:fill="FFFFFF"/>
        <w:ind w:firstLine="480"/>
        <w:rPr>
          <w:rFonts w:ascii="&amp;quot" w:eastAsia="宋体" w:hAnsi="&amp;quot" w:cs="宋体" w:hint="eastAsia"/>
          <w:color w:val="555555"/>
          <w:spacing w:val="15"/>
          <w:kern w:val="0"/>
          <w:sz w:val="18"/>
          <w:szCs w:val="18"/>
        </w:rPr>
      </w:pPr>
      <w:r w:rsidRPr="005132C7">
        <w:rPr>
          <w:rFonts w:ascii="宋体" w:eastAsia="宋体" w:hAnsi="宋体" w:cs="宋体"/>
          <w:b/>
          <w:bCs/>
          <w:color w:val="000000"/>
          <w:spacing w:val="15"/>
          <w:kern w:val="0"/>
          <w:sz w:val="24"/>
          <w:szCs w:val="24"/>
        </w:rPr>
        <w:t>各有关提名单位（专家）：</w:t>
      </w:r>
      <w:r w:rsidRPr="005132C7">
        <w:rPr>
          <w:rFonts w:ascii="宋体" w:eastAsia="宋体" w:hAnsi="宋体" w:cs="宋体"/>
          <w:color w:val="555555"/>
          <w:spacing w:val="15"/>
          <w:kern w:val="0"/>
          <w:sz w:val="24"/>
          <w:szCs w:val="24"/>
        </w:rPr>
        <w:br/>
        <w:t xml:space="preserve">　　</w:t>
      </w:r>
      <w:r w:rsidRPr="005132C7">
        <w:rPr>
          <w:rFonts w:ascii="宋体" w:eastAsia="宋体" w:hAnsi="宋体" w:cs="宋体"/>
          <w:color w:val="000000"/>
          <w:spacing w:val="15"/>
          <w:kern w:val="0"/>
          <w:sz w:val="24"/>
          <w:szCs w:val="24"/>
        </w:rPr>
        <w:t>《国家科学技术奖提名制实施办法(试行)》2019年修订版已经第五届国家科学技术奖励委员会第三次会议同意，现印发给你们，请认真贯彻落实。</w:t>
      </w:r>
    </w:p>
    <w:p w:rsidR="005132C7" w:rsidRPr="005132C7" w:rsidRDefault="005132C7" w:rsidP="005132C7">
      <w:pPr>
        <w:widowControl/>
        <w:shd w:val="clear" w:color="auto" w:fill="FFFFFF"/>
        <w:ind w:firstLine="480"/>
        <w:rPr>
          <w:rFonts w:ascii="&amp;quot" w:eastAsia="宋体" w:hAnsi="&amp;quot" w:cs="宋体" w:hint="eastAsia"/>
          <w:color w:val="555555"/>
          <w:spacing w:val="15"/>
          <w:kern w:val="0"/>
          <w:sz w:val="18"/>
          <w:szCs w:val="18"/>
        </w:rPr>
      </w:pPr>
      <w:r w:rsidRPr="005132C7">
        <w:rPr>
          <w:rFonts w:ascii="宋体" w:eastAsia="宋体" w:hAnsi="宋体" w:cs="宋体"/>
          <w:color w:val="000E03"/>
          <w:spacing w:val="15"/>
          <w:kern w:val="0"/>
          <w:sz w:val="24"/>
          <w:szCs w:val="24"/>
        </w:rPr>
        <w:t xml:space="preserve">　　　　　　　　　　　　　　　　　　　　　　　　　国家科学技术奖励工作办公室</w:t>
      </w:r>
    </w:p>
    <w:p w:rsidR="005132C7" w:rsidRPr="005132C7" w:rsidRDefault="005132C7" w:rsidP="005132C7">
      <w:pPr>
        <w:widowControl/>
        <w:shd w:val="clear" w:color="auto" w:fill="FFFFFF"/>
        <w:ind w:firstLine="480"/>
        <w:rPr>
          <w:rFonts w:ascii="&amp;quot" w:eastAsia="宋体" w:hAnsi="&amp;quot" w:cs="宋体" w:hint="eastAsia"/>
          <w:color w:val="555555"/>
          <w:spacing w:val="15"/>
          <w:kern w:val="0"/>
          <w:sz w:val="18"/>
          <w:szCs w:val="18"/>
        </w:rPr>
      </w:pPr>
      <w:r w:rsidRPr="005132C7">
        <w:rPr>
          <w:rFonts w:ascii="宋体" w:eastAsia="宋体" w:hAnsi="宋体" w:cs="宋体"/>
          <w:color w:val="000E03"/>
          <w:spacing w:val="15"/>
          <w:kern w:val="0"/>
          <w:sz w:val="24"/>
          <w:szCs w:val="24"/>
        </w:rPr>
        <w:t xml:space="preserve">　　　　　　　　　　　　　　　　　　　　　　　　　　　　 2019年11月22日</w:t>
      </w:r>
    </w:p>
    <w:p w:rsidR="005132C7" w:rsidRPr="005132C7" w:rsidRDefault="0036683A" w:rsidP="005132C7">
      <w:pPr>
        <w:widowControl/>
        <w:spacing w:line="390" w:lineRule="atLeast"/>
        <w:rPr>
          <w:rFonts w:ascii="宋体" w:eastAsia="宋体" w:hAnsi="宋体" w:cs="宋体"/>
          <w:color w:val="474645"/>
          <w:spacing w:val="15"/>
          <w:kern w:val="0"/>
          <w:szCs w:val="21"/>
        </w:rPr>
      </w:pPr>
      <w:r w:rsidRPr="0036683A">
        <w:rPr>
          <w:rFonts w:ascii="宋体" w:eastAsia="宋体" w:hAnsi="宋体" w:cs="宋体"/>
          <w:color w:val="474645"/>
          <w:spacing w:val="15"/>
          <w:kern w:val="0"/>
          <w:szCs w:val="21"/>
        </w:rPr>
        <w:pict>
          <v:rect id="_x0000_i1025" style="width:0;height:1.5pt" o:hralign="center" o:hrstd="t" o:hr="t" fillcolor="#a0a0a0" stroked="f"/>
        </w:pict>
      </w:r>
    </w:p>
    <w:p w:rsidR="005132C7" w:rsidRPr="005132C7" w:rsidRDefault="005132C7" w:rsidP="005132C7">
      <w:pPr>
        <w:widowControl/>
        <w:spacing w:before="100" w:beforeAutospacing="1" w:after="100" w:afterAutospacing="1" w:line="390" w:lineRule="atLeast"/>
        <w:jc w:val="center"/>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第一章 总则</w:t>
      </w:r>
    </w:p>
    <w:p w:rsidR="005132C7" w:rsidRPr="005132C7" w:rsidRDefault="005132C7" w:rsidP="005132C7">
      <w:pPr>
        <w:widowControl/>
        <w:spacing w:before="100" w:beforeAutospacing="1" w:after="100" w:afterAutospacing="1" w:line="390" w:lineRule="atLeast"/>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 xml:space="preserve">　　第一条</w:t>
      </w:r>
      <w:r w:rsidRPr="005132C7">
        <w:rPr>
          <w:rFonts w:ascii="宋体" w:eastAsia="宋体" w:hAnsi="宋体" w:cs="宋体" w:hint="eastAsia"/>
          <w:color w:val="474645"/>
          <w:spacing w:val="15"/>
          <w:kern w:val="0"/>
          <w:sz w:val="24"/>
          <w:szCs w:val="24"/>
        </w:rPr>
        <w:t xml:space="preserve"> 为规范国家科学技术奖提名工作，根据《关于深化科技奖励制度改革的方案》精神，依据《国家科学技术奖励条例》及其实施细则的有关规定，制定本办法。</w:t>
      </w:r>
    </w:p>
    <w:p w:rsidR="005132C7" w:rsidRPr="005132C7" w:rsidRDefault="005132C7" w:rsidP="005132C7">
      <w:pPr>
        <w:widowControl/>
        <w:spacing w:before="100" w:beforeAutospacing="1" w:after="100" w:afterAutospacing="1" w:line="390" w:lineRule="atLeast"/>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 xml:space="preserve">　　</w:t>
      </w:r>
      <w:r w:rsidRPr="005132C7">
        <w:rPr>
          <w:rFonts w:ascii="宋体" w:eastAsia="宋体" w:hAnsi="宋体" w:cs="宋体" w:hint="eastAsia"/>
          <w:b/>
          <w:bCs/>
          <w:color w:val="474645"/>
          <w:spacing w:val="15"/>
          <w:kern w:val="0"/>
          <w:sz w:val="24"/>
          <w:szCs w:val="24"/>
        </w:rPr>
        <w:t>第二条</w:t>
      </w:r>
      <w:r w:rsidRPr="005132C7">
        <w:rPr>
          <w:rFonts w:ascii="宋体" w:eastAsia="宋体" w:hAnsi="宋体" w:cs="宋体" w:hint="eastAsia"/>
          <w:color w:val="474645"/>
          <w:spacing w:val="15"/>
          <w:kern w:val="0"/>
          <w:sz w:val="24"/>
          <w:szCs w:val="24"/>
        </w:rPr>
        <w:t xml:space="preserve"> 本办法适用于</w:t>
      </w:r>
      <w:r w:rsidRPr="00E37E8C">
        <w:rPr>
          <w:rFonts w:ascii="宋体" w:eastAsia="宋体" w:hAnsi="宋体" w:cs="宋体" w:hint="eastAsia"/>
          <w:color w:val="474645"/>
          <w:spacing w:val="15"/>
          <w:kern w:val="0"/>
          <w:sz w:val="24"/>
          <w:szCs w:val="24"/>
          <w:highlight w:val="yellow"/>
        </w:rPr>
        <w:t>专家学者、组织机构和相关部门</w:t>
      </w:r>
      <w:r w:rsidRPr="005132C7">
        <w:rPr>
          <w:rFonts w:ascii="宋体" w:eastAsia="宋体" w:hAnsi="宋体" w:cs="宋体" w:hint="eastAsia"/>
          <w:color w:val="474645"/>
          <w:spacing w:val="15"/>
          <w:kern w:val="0"/>
          <w:sz w:val="24"/>
          <w:szCs w:val="24"/>
        </w:rPr>
        <w:t>（以下统称提名者）提名国家科学技术奖的活动。</w:t>
      </w:r>
    </w:p>
    <w:p w:rsidR="005132C7" w:rsidRPr="005132C7" w:rsidRDefault="005132C7" w:rsidP="005132C7">
      <w:pPr>
        <w:widowControl/>
        <w:spacing w:before="100" w:beforeAutospacing="1" w:after="100" w:afterAutospacing="1" w:line="390" w:lineRule="atLeast"/>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 xml:space="preserve">　　</w:t>
      </w:r>
      <w:r w:rsidRPr="005132C7">
        <w:rPr>
          <w:rFonts w:ascii="宋体" w:eastAsia="宋体" w:hAnsi="宋体" w:cs="宋体" w:hint="eastAsia"/>
          <w:b/>
          <w:bCs/>
          <w:color w:val="474645"/>
          <w:spacing w:val="15"/>
          <w:kern w:val="0"/>
          <w:sz w:val="24"/>
          <w:szCs w:val="24"/>
        </w:rPr>
        <w:t>第三条</w:t>
      </w:r>
      <w:r w:rsidRPr="005132C7">
        <w:rPr>
          <w:rFonts w:ascii="宋体" w:eastAsia="宋体" w:hAnsi="宋体" w:cs="宋体" w:hint="eastAsia"/>
          <w:color w:val="474645"/>
          <w:spacing w:val="15"/>
          <w:kern w:val="0"/>
          <w:sz w:val="24"/>
          <w:szCs w:val="24"/>
        </w:rPr>
        <w:t xml:space="preserve"> 国家科学技术奖励工作办公室（以下简称</w:t>
      </w:r>
      <w:r w:rsidRPr="00E37E8C">
        <w:rPr>
          <w:rFonts w:ascii="宋体" w:eastAsia="宋体" w:hAnsi="宋体" w:cs="宋体" w:hint="eastAsia"/>
          <w:color w:val="474645"/>
          <w:spacing w:val="15"/>
          <w:kern w:val="0"/>
          <w:sz w:val="24"/>
          <w:szCs w:val="24"/>
          <w:highlight w:val="yellow"/>
        </w:rPr>
        <w:t>奖励办公室</w:t>
      </w:r>
      <w:r w:rsidRPr="005132C7">
        <w:rPr>
          <w:rFonts w:ascii="宋体" w:eastAsia="宋体" w:hAnsi="宋体" w:cs="宋体" w:hint="eastAsia"/>
          <w:color w:val="474645"/>
          <w:spacing w:val="15"/>
          <w:kern w:val="0"/>
          <w:sz w:val="24"/>
          <w:szCs w:val="24"/>
        </w:rPr>
        <w:t>）负责相关组织工作。</w:t>
      </w:r>
    </w:p>
    <w:p w:rsidR="005132C7" w:rsidRPr="005132C7" w:rsidRDefault="005132C7" w:rsidP="005132C7">
      <w:pPr>
        <w:widowControl/>
        <w:spacing w:before="100" w:beforeAutospacing="1" w:after="100" w:afterAutospacing="1" w:line="390" w:lineRule="atLeast"/>
        <w:jc w:val="center"/>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第二章 提名资格</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 xml:space="preserve">第四条 </w:t>
      </w:r>
      <w:r w:rsidRPr="005132C7">
        <w:rPr>
          <w:rFonts w:ascii="宋体" w:eastAsia="宋体" w:hAnsi="宋体" w:cs="宋体" w:hint="eastAsia"/>
          <w:color w:val="474645"/>
          <w:spacing w:val="15"/>
          <w:kern w:val="0"/>
          <w:sz w:val="24"/>
          <w:szCs w:val="24"/>
        </w:rPr>
        <w:t>本办法所称专家学者（以下简称专家）是指：</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（一）国家最高科学技术奖获奖人；</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（二）中国科学院院士、中国工程院院士（以下简称院士，不含外籍院士）；</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（三）2000年（含）以后获得国家自然科学奖二等奖及以上，国家技术发明奖一等奖，国家科学技术进步奖特、一等奖（含创新团队）项目的第一完成人。</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提名专家年龄不超过70岁，院士年龄不超过75岁，国家最高科学技术奖获奖人年龄不受限制。</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lastRenderedPageBreak/>
        <w:t>第五条</w:t>
      </w:r>
      <w:r w:rsidRPr="005132C7">
        <w:rPr>
          <w:rFonts w:ascii="宋体" w:eastAsia="宋体" w:hAnsi="宋体" w:cs="宋体" w:hint="eastAsia"/>
          <w:color w:val="474645"/>
          <w:spacing w:val="15"/>
          <w:kern w:val="0"/>
          <w:sz w:val="24"/>
          <w:szCs w:val="24"/>
        </w:rPr>
        <w:t xml:space="preserve"> 本办法所称组织机构（以下简称机构）是指经科技部认定的</w:t>
      </w:r>
      <w:r w:rsidRPr="001E6778">
        <w:rPr>
          <w:rFonts w:ascii="宋体" w:eastAsia="宋体" w:hAnsi="宋体" w:cs="宋体" w:hint="eastAsia"/>
          <w:color w:val="474645"/>
          <w:spacing w:val="15"/>
          <w:kern w:val="0"/>
          <w:sz w:val="24"/>
          <w:szCs w:val="24"/>
          <w:highlight w:val="yellow"/>
        </w:rPr>
        <w:t>具有提名资格的全国学会、行业协会（联合会）以及其他组织机构</w:t>
      </w:r>
      <w:r w:rsidRPr="005132C7">
        <w:rPr>
          <w:rFonts w:ascii="宋体" w:eastAsia="宋体" w:hAnsi="宋体" w:cs="宋体" w:hint="eastAsia"/>
          <w:color w:val="474645"/>
          <w:spacing w:val="15"/>
          <w:kern w:val="0"/>
          <w:sz w:val="24"/>
          <w:szCs w:val="24"/>
        </w:rPr>
        <w:t>。</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（一）机构应符合以下基本条件：</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1.社会科技奖励的设奖者或承办机构；</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2.所设社会科技奖励符合《科技部关于进一步鼓励和规范社会力量设立科学技术奖的指导意见》（国科发奖〔2017〕196号）的要求；</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3.所设社会科技奖励已连续开展3个周期（含）以上的奖励活动，近5年内无违法违规记录和不良社会影响。</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（二）经科技部认定的其他机构。</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第六条</w:t>
      </w:r>
      <w:r w:rsidRPr="005132C7">
        <w:rPr>
          <w:rFonts w:ascii="宋体" w:eastAsia="宋体" w:hAnsi="宋体" w:cs="宋体" w:hint="eastAsia"/>
          <w:color w:val="474645"/>
          <w:spacing w:val="15"/>
          <w:kern w:val="0"/>
          <w:sz w:val="24"/>
          <w:szCs w:val="24"/>
        </w:rPr>
        <w:t xml:space="preserve"> 本办法所称相关部门（以下简称部门）是指：</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（一）省、自治区、直辖市和计划单列市人民政府，新疆生产建设兵团，香港特别行政区政府，澳门特别行政区政府。</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（二）国务院有关组成部门和直属机构。</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（三）中央军委科学技术委员会。</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（四）中华人民共和国驻外使馆、领馆。</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（五）经科技部认定的其他部门。</w:t>
      </w:r>
    </w:p>
    <w:p w:rsidR="005132C7" w:rsidRPr="005132C7" w:rsidRDefault="005132C7" w:rsidP="005132C7">
      <w:pPr>
        <w:widowControl/>
        <w:ind w:firstLine="480"/>
        <w:jc w:val="center"/>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第三章 提名条件</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第七条</w:t>
      </w:r>
      <w:r w:rsidRPr="005132C7">
        <w:rPr>
          <w:rFonts w:ascii="宋体" w:eastAsia="宋体" w:hAnsi="宋体" w:cs="宋体" w:hint="eastAsia"/>
          <w:color w:val="474645"/>
          <w:spacing w:val="15"/>
          <w:kern w:val="0"/>
          <w:sz w:val="24"/>
          <w:szCs w:val="24"/>
        </w:rPr>
        <w:t xml:space="preserve"> 提名专家每人每年度可以独立或与他人联合提名1项国家科学技术奖通用项目，联合提名时列第一位的为责任专家。</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（一）国家最高科学技术奖获奖人可以独立提名，且奖种不限。</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（二）专家可以3人联合提名1项国家科学技术奖，其中国家最高科学技术奖或中华人民共和国国际科学技术合作奖必须由院士3人联合提名。</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（三）院士可以独立提名1项完成人仅为1人或第一完成人40岁（含）以下的国家自然科学奖或技术发明奖。</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 xml:space="preserve">第八条 </w:t>
      </w:r>
      <w:r w:rsidRPr="005132C7">
        <w:rPr>
          <w:rFonts w:ascii="宋体" w:eastAsia="宋体" w:hAnsi="宋体" w:cs="宋体" w:hint="eastAsia"/>
          <w:color w:val="474645"/>
          <w:spacing w:val="15"/>
          <w:kern w:val="0"/>
          <w:sz w:val="24"/>
          <w:szCs w:val="24"/>
        </w:rPr>
        <w:t>提名专家应在本人熟悉学科领域范围内进行提名，责任专家应在本人从事学科专业（二级学科）内提名。</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第九条</w:t>
      </w:r>
      <w:r w:rsidRPr="005132C7">
        <w:rPr>
          <w:rFonts w:ascii="宋体" w:eastAsia="宋体" w:hAnsi="宋体" w:cs="宋体" w:hint="eastAsia"/>
          <w:color w:val="474645"/>
          <w:spacing w:val="15"/>
          <w:kern w:val="0"/>
          <w:sz w:val="24"/>
          <w:szCs w:val="24"/>
        </w:rPr>
        <w:t xml:space="preserve"> 提名专家在同年度应回避本人提名项目所在奖种评审委员会、评审组（含网评组）的评审活动。</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第十条</w:t>
      </w:r>
      <w:r w:rsidRPr="005132C7">
        <w:rPr>
          <w:rFonts w:ascii="宋体" w:eastAsia="宋体" w:hAnsi="宋体" w:cs="宋体" w:hint="eastAsia"/>
          <w:color w:val="474645"/>
          <w:spacing w:val="15"/>
          <w:kern w:val="0"/>
          <w:sz w:val="24"/>
          <w:szCs w:val="24"/>
        </w:rPr>
        <w:t xml:space="preserve"> 3名专家联合提名时，与提名项目任一完成人同一单位的专家不应超过1人。</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第十一条</w:t>
      </w:r>
      <w:r w:rsidRPr="005132C7">
        <w:rPr>
          <w:rFonts w:ascii="宋体" w:eastAsia="宋体" w:hAnsi="宋体" w:cs="宋体" w:hint="eastAsia"/>
          <w:color w:val="474645"/>
          <w:spacing w:val="15"/>
          <w:kern w:val="0"/>
          <w:sz w:val="24"/>
          <w:szCs w:val="24"/>
        </w:rPr>
        <w:t xml:space="preserve"> 提名机构和部门应在本学科、本行业、本地区、本部门范围内进行提名，原则上提名奖种和数量不限。驻外使馆、领馆仅可以提名中华人民共和国国际科学技术合作奖。</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第十二条</w:t>
      </w:r>
      <w:r w:rsidRPr="005132C7">
        <w:rPr>
          <w:rFonts w:ascii="宋体" w:eastAsia="宋体" w:hAnsi="宋体" w:cs="宋体" w:hint="eastAsia"/>
          <w:color w:val="474645"/>
          <w:spacing w:val="15"/>
          <w:kern w:val="0"/>
          <w:sz w:val="24"/>
          <w:szCs w:val="24"/>
        </w:rPr>
        <w:t xml:space="preserve"> 提名涉及国家安全的专用项目的部门应具备相应的保密资格，专用项目只接受相关部门的提名。</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 w:val="24"/>
          <w:szCs w:val="24"/>
        </w:rPr>
        <w:t xml:space="preserve">　　</w:t>
      </w:r>
    </w:p>
    <w:p w:rsidR="005132C7" w:rsidRPr="005132C7" w:rsidRDefault="005132C7" w:rsidP="005132C7">
      <w:pPr>
        <w:widowControl/>
        <w:ind w:firstLine="480"/>
        <w:jc w:val="center"/>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第四章 提名程序</w:t>
      </w:r>
    </w:p>
    <w:p w:rsidR="005132C7" w:rsidRPr="005132C7" w:rsidRDefault="005132C7" w:rsidP="005132C7">
      <w:pPr>
        <w:widowControl/>
        <w:ind w:firstLine="480"/>
        <w:jc w:val="left"/>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第十三条</w:t>
      </w:r>
      <w:r w:rsidRPr="005132C7">
        <w:rPr>
          <w:rFonts w:ascii="宋体" w:eastAsia="宋体" w:hAnsi="宋体" w:cs="宋体" w:hint="eastAsia"/>
          <w:color w:val="474645"/>
          <w:spacing w:val="15"/>
          <w:kern w:val="0"/>
          <w:sz w:val="24"/>
          <w:szCs w:val="24"/>
        </w:rPr>
        <w:t xml:space="preserve"> 奖励办公室每年度公开发布提名工作通知。</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 xml:space="preserve">第十四条 </w:t>
      </w:r>
      <w:r w:rsidRPr="005132C7">
        <w:rPr>
          <w:rFonts w:ascii="宋体" w:eastAsia="宋体" w:hAnsi="宋体" w:cs="宋体" w:hint="eastAsia"/>
          <w:color w:val="474645"/>
          <w:spacing w:val="15"/>
          <w:kern w:val="0"/>
          <w:sz w:val="24"/>
          <w:szCs w:val="24"/>
        </w:rPr>
        <w:t>具备提名资格的专家、机构、部门，根据提名工作通知的要求开展提名工作。</w:t>
      </w:r>
    </w:p>
    <w:p w:rsidR="005132C7" w:rsidRPr="005132C7" w:rsidRDefault="005132C7" w:rsidP="005132C7">
      <w:pPr>
        <w:widowControl/>
        <w:ind w:firstLine="480"/>
        <w:jc w:val="center"/>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第五章 责任与监督</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lastRenderedPageBreak/>
        <w:t xml:space="preserve">第十五条 </w:t>
      </w:r>
      <w:r w:rsidRPr="00C11966">
        <w:rPr>
          <w:rFonts w:ascii="宋体" w:eastAsia="宋体" w:hAnsi="宋体" w:cs="宋体" w:hint="eastAsia"/>
          <w:b/>
          <w:bCs/>
          <w:color w:val="474645"/>
          <w:spacing w:val="15"/>
          <w:kern w:val="0"/>
          <w:sz w:val="24"/>
          <w:szCs w:val="24"/>
        </w:rPr>
        <w:t>提名者应承担提名、答辩、异议答复等责任</w:t>
      </w:r>
      <w:r w:rsidRPr="005132C7">
        <w:rPr>
          <w:rFonts w:ascii="宋体" w:eastAsia="宋体" w:hAnsi="宋体" w:cs="宋体" w:hint="eastAsia"/>
          <w:color w:val="474645"/>
          <w:spacing w:val="15"/>
          <w:kern w:val="0"/>
          <w:sz w:val="24"/>
          <w:szCs w:val="24"/>
        </w:rPr>
        <w:t>，并对相关材料的真实性和准确性负责。提名机构和部门应建立规范的提名遴选机制，择优提名。3名专家联合提名时，</w:t>
      </w:r>
      <w:r w:rsidRPr="00C11966">
        <w:rPr>
          <w:rFonts w:ascii="宋体" w:eastAsia="宋体" w:hAnsi="宋体" w:cs="宋体" w:hint="eastAsia"/>
          <w:b/>
          <w:bCs/>
          <w:color w:val="474645"/>
          <w:spacing w:val="15"/>
          <w:kern w:val="0"/>
          <w:sz w:val="24"/>
          <w:szCs w:val="24"/>
        </w:rPr>
        <w:t>责任专家牵头负责相关事项</w:t>
      </w:r>
      <w:r w:rsidRPr="005132C7">
        <w:rPr>
          <w:rFonts w:ascii="宋体" w:eastAsia="宋体" w:hAnsi="宋体" w:cs="宋体" w:hint="eastAsia"/>
          <w:color w:val="474645"/>
          <w:spacing w:val="15"/>
          <w:kern w:val="0"/>
          <w:sz w:val="24"/>
          <w:szCs w:val="24"/>
        </w:rPr>
        <w:t>。</w:t>
      </w:r>
    </w:p>
    <w:p w:rsidR="005132C7" w:rsidRPr="005132C7" w:rsidRDefault="005132C7" w:rsidP="005132C7">
      <w:pPr>
        <w:widowControl/>
        <w:ind w:firstLine="480"/>
        <w:jc w:val="left"/>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第十六条</w:t>
      </w:r>
      <w:r w:rsidRPr="005132C7">
        <w:rPr>
          <w:rFonts w:ascii="宋体" w:eastAsia="宋体" w:hAnsi="宋体" w:cs="宋体" w:hint="eastAsia"/>
          <w:color w:val="474645"/>
          <w:spacing w:val="15"/>
          <w:kern w:val="0"/>
          <w:sz w:val="24"/>
          <w:szCs w:val="24"/>
        </w:rPr>
        <w:t xml:space="preserve"> 提名者应</w:t>
      </w:r>
      <w:r w:rsidRPr="00C11966">
        <w:rPr>
          <w:rFonts w:ascii="宋体" w:eastAsia="宋体" w:hAnsi="宋体" w:cs="宋体" w:hint="eastAsia"/>
          <w:b/>
          <w:bCs/>
          <w:color w:val="474645"/>
          <w:spacing w:val="15"/>
          <w:kern w:val="0"/>
          <w:sz w:val="24"/>
          <w:szCs w:val="24"/>
        </w:rPr>
        <w:t>填写</w:t>
      </w:r>
      <w:r w:rsidRPr="005132C7">
        <w:rPr>
          <w:rFonts w:ascii="宋体" w:eastAsia="宋体" w:hAnsi="宋体" w:cs="宋体" w:hint="eastAsia"/>
          <w:color w:val="474645"/>
          <w:spacing w:val="15"/>
          <w:kern w:val="0"/>
          <w:sz w:val="24"/>
          <w:szCs w:val="24"/>
        </w:rPr>
        <w:t>奖励办公室制定的统一格式的</w:t>
      </w:r>
      <w:r w:rsidRPr="00C11966">
        <w:rPr>
          <w:rFonts w:ascii="宋体" w:eastAsia="宋体" w:hAnsi="宋体" w:cs="宋体" w:hint="eastAsia"/>
          <w:b/>
          <w:bCs/>
          <w:color w:val="474645"/>
          <w:spacing w:val="15"/>
          <w:kern w:val="0"/>
          <w:sz w:val="24"/>
          <w:szCs w:val="24"/>
        </w:rPr>
        <w:t>提名书</w:t>
      </w:r>
      <w:r w:rsidRPr="005132C7">
        <w:rPr>
          <w:rFonts w:ascii="宋体" w:eastAsia="宋体" w:hAnsi="宋体" w:cs="宋体" w:hint="eastAsia"/>
          <w:color w:val="474645"/>
          <w:spacing w:val="15"/>
          <w:kern w:val="0"/>
          <w:sz w:val="24"/>
          <w:szCs w:val="24"/>
        </w:rPr>
        <w:t>，并根据国家科学技术奖的标准和条件，对提名等级严格把关。</w:t>
      </w:r>
    </w:p>
    <w:p w:rsidR="005132C7" w:rsidRPr="005132C7" w:rsidRDefault="005132C7" w:rsidP="005132C7">
      <w:pPr>
        <w:widowControl/>
        <w:ind w:firstLine="480"/>
        <w:jc w:val="left"/>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第十七条</w:t>
      </w:r>
      <w:r w:rsidRPr="005132C7">
        <w:rPr>
          <w:rFonts w:ascii="宋体" w:eastAsia="宋体" w:hAnsi="宋体" w:cs="宋体" w:hint="eastAsia"/>
          <w:color w:val="474645"/>
          <w:spacing w:val="15"/>
          <w:kern w:val="0"/>
          <w:sz w:val="24"/>
          <w:szCs w:val="24"/>
        </w:rPr>
        <w:t xml:space="preserve"> 提名者在</w:t>
      </w:r>
      <w:r w:rsidRPr="00C11966">
        <w:rPr>
          <w:rFonts w:ascii="宋体" w:eastAsia="宋体" w:hAnsi="宋体" w:cs="宋体" w:hint="eastAsia"/>
          <w:b/>
          <w:bCs/>
          <w:color w:val="474645"/>
          <w:spacing w:val="15"/>
          <w:kern w:val="0"/>
          <w:sz w:val="24"/>
          <w:szCs w:val="24"/>
        </w:rPr>
        <w:t>提名相关材料公示</w:t>
      </w:r>
      <w:r w:rsidRPr="005132C7">
        <w:rPr>
          <w:rFonts w:ascii="宋体" w:eastAsia="宋体" w:hAnsi="宋体" w:cs="宋体" w:hint="eastAsia"/>
          <w:color w:val="474645"/>
          <w:spacing w:val="15"/>
          <w:kern w:val="0"/>
          <w:sz w:val="24"/>
          <w:szCs w:val="24"/>
        </w:rPr>
        <w:t xml:space="preserve">前，应征得项目主要完成人及其工作单位和完成单位的同意。提名机构和部门还应在本机构、本地区、本部门范围内再次公示。涉及国家安全的专用项目，应当加强项目内容的保密管理，在适当范围内公布。　　</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第十八条</w:t>
      </w:r>
      <w:r w:rsidRPr="005132C7">
        <w:rPr>
          <w:rFonts w:ascii="宋体" w:eastAsia="宋体" w:hAnsi="宋体" w:cs="宋体" w:hint="eastAsia"/>
          <w:color w:val="474645"/>
          <w:spacing w:val="15"/>
          <w:kern w:val="0"/>
          <w:sz w:val="24"/>
          <w:szCs w:val="24"/>
        </w:rPr>
        <w:t xml:space="preserve"> 当年度项目或完成人</w:t>
      </w:r>
      <w:r w:rsidRPr="00C11966">
        <w:rPr>
          <w:rFonts w:ascii="宋体" w:eastAsia="宋体" w:hAnsi="宋体" w:cs="宋体" w:hint="eastAsia"/>
          <w:color w:val="474645"/>
          <w:spacing w:val="15"/>
          <w:kern w:val="0"/>
          <w:sz w:val="24"/>
          <w:szCs w:val="24"/>
          <w:highlight w:val="yellow"/>
        </w:rPr>
        <w:t>不得被重复提名</w:t>
      </w:r>
      <w:r w:rsidRPr="005132C7">
        <w:rPr>
          <w:rFonts w:ascii="宋体" w:eastAsia="宋体" w:hAnsi="宋体" w:cs="宋体" w:hint="eastAsia"/>
          <w:color w:val="474645"/>
          <w:spacing w:val="15"/>
          <w:kern w:val="0"/>
          <w:sz w:val="24"/>
          <w:szCs w:val="24"/>
        </w:rPr>
        <w:t>或被多个</w:t>
      </w:r>
      <w:r w:rsidRPr="00C11966">
        <w:rPr>
          <w:rFonts w:ascii="宋体" w:eastAsia="宋体" w:hAnsi="宋体" w:cs="宋体" w:hint="eastAsia"/>
          <w:color w:val="474645"/>
          <w:spacing w:val="15"/>
          <w:kern w:val="0"/>
          <w:sz w:val="24"/>
          <w:szCs w:val="24"/>
          <w:highlight w:val="yellow"/>
        </w:rPr>
        <w:t>组织、部门联合提名</w:t>
      </w:r>
      <w:r w:rsidRPr="005132C7">
        <w:rPr>
          <w:rFonts w:ascii="宋体" w:eastAsia="宋体" w:hAnsi="宋体" w:cs="宋体" w:hint="eastAsia"/>
          <w:color w:val="474645"/>
          <w:spacing w:val="15"/>
          <w:kern w:val="0"/>
          <w:sz w:val="24"/>
          <w:szCs w:val="24"/>
        </w:rPr>
        <w:t>。</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第十九条</w:t>
      </w:r>
      <w:r w:rsidRPr="005132C7">
        <w:rPr>
          <w:rFonts w:ascii="宋体" w:eastAsia="宋体" w:hAnsi="宋体" w:cs="宋体" w:hint="eastAsia"/>
          <w:color w:val="474645"/>
          <w:spacing w:val="15"/>
          <w:kern w:val="0"/>
          <w:sz w:val="24"/>
          <w:szCs w:val="24"/>
        </w:rPr>
        <w:t xml:space="preserve"> 提名者应严格遵守《中华人民共和国保密法》和《科学技术保密规定》等有关保密规定。</w:t>
      </w:r>
    </w:p>
    <w:p w:rsidR="005132C7" w:rsidRPr="005132C7" w:rsidRDefault="005132C7" w:rsidP="005132C7">
      <w:pPr>
        <w:widowControl/>
        <w:ind w:firstLine="480"/>
        <w:jc w:val="left"/>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第二十条</w:t>
      </w:r>
      <w:r w:rsidRPr="005132C7">
        <w:rPr>
          <w:rFonts w:ascii="宋体" w:eastAsia="宋体" w:hAnsi="宋体" w:cs="宋体" w:hint="eastAsia"/>
          <w:color w:val="474645"/>
          <w:spacing w:val="15"/>
          <w:kern w:val="0"/>
          <w:sz w:val="24"/>
          <w:szCs w:val="24"/>
        </w:rPr>
        <w:t xml:space="preserve"> 提名者应严格遵守《国家科学技术奖评审行为准则与督查暂行规定》和《国家科学技术奖励评审工作纪律》的有关规定。</w:t>
      </w:r>
    </w:p>
    <w:p w:rsidR="005132C7" w:rsidRPr="005132C7" w:rsidRDefault="005132C7" w:rsidP="005132C7">
      <w:pPr>
        <w:widowControl/>
        <w:ind w:firstLine="480"/>
        <w:jc w:val="center"/>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第六章 动态调整和信用管理</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 xml:space="preserve">第二十一条 </w:t>
      </w:r>
      <w:r w:rsidRPr="005132C7">
        <w:rPr>
          <w:rFonts w:ascii="宋体" w:eastAsia="宋体" w:hAnsi="宋体" w:cs="宋体" w:hint="eastAsia"/>
          <w:color w:val="474645"/>
          <w:spacing w:val="15"/>
          <w:kern w:val="0"/>
          <w:sz w:val="24"/>
          <w:szCs w:val="24"/>
        </w:rPr>
        <w:t>连续两次出现形式审查不合格项目的提名专家或机构，提名资格暂停一年。</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 xml:space="preserve">第二十二条 </w:t>
      </w:r>
      <w:r w:rsidRPr="005132C7">
        <w:rPr>
          <w:rFonts w:ascii="宋体" w:eastAsia="宋体" w:hAnsi="宋体" w:cs="宋体" w:hint="eastAsia"/>
          <w:color w:val="474645"/>
          <w:spacing w:val="15"/>
          <w:kern w:val="0"/>
          <w:sz w:val="24"/>
          <w:szCs w:val="24"/>
        </w:rPr>
        <w:t>违反本办法十五条、第十九条、第二十条规定的提名者，暂停提名资格；列入国家科技计划（专项、基金等）严重失信行为记录的提名者，取消提名资格。</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 xml:space="preserve">第二十三条 </w:t>
      </w:r>
      <w:r w:rsidRPr="005132C7">
        <w:rPr>
          <w:rFonts w:ascii="宋体" w:eastAsia="宋体" w:hAnsi="宋体" w:cs="宋体" w:hint="eastAsia"/>
          <w:color w:val="474645"/>
          <w:spacing w:val="15"/>
          <w:kern w:val="0"/>
          <w:sz w:val="24"/>
          <w:szCs w:val="24"/>
        </w:rPr>
        <w:t>提名者恢复提名资格时，需向奖励办公室提出申请，经审核同意后方可提名。</w:t>
      </w:r>
    </w:p>
    <w:p w:rsidR="005132C7" w:rsidRPr="005132C7" w:rsidRDefault="005132C7" w:rsidP="005132C7">
      <w:pPr>
        <w:widowControl/>
        <w:ind w:firstLine="480"/>
        <w:jc w:val="center"/>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第七章 附则</w:t>
      </w:r>
    </w:p>
    <w:p w:rsidR="005132C7" w:rsidRPr="005132C7" w:rsidRDefault="005132C7" w:rsidP="005132C7">
      <w:pPr>
        <w:widowControl/>
        <w:ind w:firstLine="480"/>
        <w:rPr>
          <w:rFonts w:ascii="宋体" w:eastAsia="宋体" w:hAnsi="宋体" w:cs="宋体"/>
          <w:color w:val="474645"/>
          <w:spacing w:val="15"/>
          <w:kern w:val="0"/>
          <w:szCs w:val="21"/>
        </w:rPr>
      </w:pPr>
      <w:r w:rsidRPr="005132C7">
        <w:rPr>
          <w:rFonts w:ascii="宋体" w:eastAsia="宋体" w:hAnsi="宋体" w:cs="宋体" w:hint="eastAsia"/>
          <w:b/>
          <w:bCs/>
          <w:color w:val="474645"/>
          <w:spacing w:val="15"/>
          <w:kern w:val="0"/>
          <w:sz w:val="24"/>
          <w:szCs w:val="24"/>
        </w:rPr>
        <w:t>第二十四条</w:t>
      </w:r>
      <w:r w:rsidRPr="005132C7">
        <w:rPr>
          <w:rFonts w:ascii="宋体" w:eastAsia="宋体" w:hAnsi="宋体" w:cs="宋体" w:hint="eastAsia"/>
          <w:color w:val="474645"/>
          <w:spacing w:val="15"/>
          <w:kern w:val="0"/>
          <w:sz w:val="24"/>
          <w:szCs w:val="24"/>
        </w:rPr>
        <w:t xml:space="preserve"> 本办法自发布之日起施行。</w:t>
      </w:r>
    </w:p>
    <w:p w:rsidR="005132C7" w:rsidRPr="005132C7" w:rsidRDefault="005132C7" w:rsidP="005132C7">
      <w:pPr>
        <w:widowControl/>
        <w:spacing w:before="100" w:beforeAutospacing="1" w:after="100" w:afterAutospacing="1" w:line="390" w:lineRule="atLeast"/>
        <w:rPr>
          <w:rFonts w:ascii="宋体" w:eastAsia="宋体" w:hAnsi="宋体" w:cs="宋体"/>
          <w:color w:val="474645"/>
          <w:spacing w:val="15"/>
          <w:kern w:val="0"/>
          <w:szCs w:val="21"/>
        </w:rPr>
      </w:pPr>
      <w:r w:rsidRPr="005132C7">
        <w:rPr>
          <w:rFonts w:ascii="宋体" w:eastAsia="宋体" w:hAnsi="宋体" w:cs="宋体" w:hint="eastAsia"/>
          <w:color w:val="474645"/>
          <w:spacing w:val="15"/>
          <w:kern w:val="0"/>
          <w:szCs w:val="21"/>
        </w:rPr>
        <w:t> </w:t>
      </w:r>
    </w:p>
    <w:p w:rsidR="009B4D30" w:rsidRPr="005132C7" w:rsidRDefault="009B4D30"/>
    <w:sectPr w:rsidR="009B4D30" w:rsidRPr="005132C7" w:rsidSect="003668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324" w:rsidRDefault="00A57324" w:rsidP="00A77506">
      <w:r>
        <w:separator/>
      </w:r>
    </w:p>
  </w:endnote>
  <w:endnote w:type="continuationSeparator" w:id="1">
    <w:p w:rsidR="00A57324" w:rsidRDefault="00A57324" w:rsidP="00A7750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sig w:usb0="00000000" w:usb1="00000000" w:usb2="00000000" w:usb3="00000000" w:csb0="0000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324" w:rsidRDefault="00A57324" w:rsidP="00A77506">
      <w:r>
        <w:separator/>
      </w:r>
    </w:p>
  </w:footnote>
  <w:footnote w:type="continuationSeparator" w:id="1">
    <w:p w:rsidR="00A57324" w:rsidRDefault="00A57324" w:rsidP="00A77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2C7"/>
    <w:rsid w:val="001E6778"/>
    <w:rsid w:val="0026594B"/>
    <w:rsid w:val="00273830"/>
    <w:rsid w:val="0036683A"/>
    <w:rsid w:val="005132C7"/>
    <w:rsid w:val="0074358C"/>
    <w:rsid w:val="00792178"/>
    <w:rsid w:val="009B4D30"/>
    <w:rsid w:val="00A57324"/>
    <w:rsid w:val="00A77506"/>
    <w:rsid w:val="00C11966"/>
    <w:rsid w:val="00E37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2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32C7"/>
    <w:rPr>
      <w:b/>
      <w:bCs/>
    </w:rPr>
  </w:style>
  <w:style w:type="paragraph" w:styleId="a5">
    <w:name w:val="header"/>
    <w:basedOn w:val="a"/>
    <w:link w:val="Char"/>
    <w:uiPriority w:val="99"/>
    <w:unhideWhenUsed/>
    <w:rsid w:val="00A77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77506"/>
    <w:rPr>
      <w:sz w:val="18"/>
      <w:szCs w:val="18"/>
    </w:rPr>
  </w:style>
  <w:style w:type="paragraph" w:styleId="a6">
    <w:name w:val="footer"/>
    <w:basedOn w:val="a"/>
    <w:link w:val="Char0"/>
    <w:uiPriority w:val="99"/>
    <w:unhideWhenUsed/>
    <w:rsid w:val="00A77506"/>
    <w:pPr>
      <w:tabs>
        <w:tab w:val="center" w:pos="4153"/>
        <w:tab w:val="right" w:pos="8306"/>
      </w:tabs>
      <w:snapToGrid w:val="0"/>
      <w:jc w:val="left"/>
    </w:pPr>
    <w:rPr>
      <w:sz w:val="18"/>
      <w:szCs w:val="18"/>
    </w:rPr>
  </w:style>
  <w:style w:type="character" w:customStyle="1" w:styleId="Char0">
    <w:name w:val="页脚 Char"/>
    <w:basedOn w:val="a0"/>
    <w:link w:val="a6"/>
    <w:uiPriority w:val="99"/>
    <w:rsid w:val="00A77506"/>
    <w:rPr>
      <w:sz w:val="18"/>
      <w:szCs w:val="18"/>
    </w:rPr>
  </w:style>
</w:styles>
</file>

<file path=word/webSettings.xml><?xml version="1.0" encoding="utf-8"?>
<w:webSettings xmlns:r="http://schemas.openxmlformats.org/officeDocument/2006/relationships" xmlns:w="http://schemas.openxmlformats.org/wordprocessingml/2006/main">
  <w:divs>
    <w:div w:id="1163276283">
      <w:bodyDiv w:val="1"/>
      <w:marLeft w:val="0"/>
      <w:marRight w:val="0"/>
      <w:marTop w:val="0"/>
      <w:marBottom w:val="0"/>
      <w:divBdr>
        <w:top w:val="none" w:sz="0" w:space="0" w:color="auto"/>
        <w:left w:val="none" w:sz="0" w:space="0" w:color="auto"/>
        <w:bottom w:val="none" w:sz="0" w:space="0" w:color="auto"/>
        <w:right w:val="none" w:sz="0" w:space="0" w:color="auto"/>
      </w:divBdr>
      <w:divsChild>
        <w:div w:id="1435787944">
          <w:marLeft w:val="0"/>
          <w:marRight w:val="0"/>
          <w:marTop w:val="0"/>
          <w:marBottom w:val="300"/>
          <w:divBdr>
            <w:top w:val="none" w:sz="0" w:space="0" w:color="auto"/>
            <w:left w:val="none" w:sz="0" w:space="0" w:color="auto"/>
            <w:bottom w:val="none" w:sz="0" w:space="0" w:color="auto"/>
            <w:right w:val="none" w:sz="0" w:space="0" w:color="auto"/>
          </w:divBdr>
        </w:div>
        <w:div w:id="2064792602">
          <w:marLeft w:val="0"/>
          <w:marRight w:val="0"/>
          <w:marTop w:val="0"/>
          <w:marBottom w:val="0"/>
          <w:divBdr>
            <w:top w:val="single" w:sz="6" w:space="15" w:color="C1021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旭红 谢</dc:creator>
  <cp:keywords/>
  <dc:description/>
  <cp:lastModifiedBy>admin</cp:lastModifiedBy>
  <cp:revision>5</cp:revision>
  <dcterms:created xsi:type="dcterms:W3CDTF">2020-09-22T13:50:00Z</dcterms:created>
  <dcterms:modified xsi:type="dcterms:W3CDTF">2021-09-23T08:56:00Z</dcterms:modified>
</cp:coreProperties>
</file>