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507ED" w14:textId="77777777" w:rsidR="00F94D34" w:rsidRPr="00F72323" w:rsidRDefault="00F94D34" w:rsidP="006A6A53">
      <w:pPr>
        <w:snapToGrid w:val="0"/>
        <w:jc w:val="center"/>
        <w:rPr>
          <w:rFonts w:eastAsiaTheme="minorEastAsia"/>
          <w:b/>
          <w:sz w:val="24"/>
        </w:rPr>
      </w:pPr>
      <w:r w:rsidRPr="00F72323">
        <w:rPr>
          <w:rFonts w:eastAsiaTheme="minorEastAsia"/>
          <w:b/>
          <w:sz w:val="24"/>
        </w:rPr>
        <w:t>自然科学奖</w:t>
      </w:r>
    </w:p>
    <w:p w14:paraId="6E7DF6F2" w14:textId="77777777" w:rsidR="00F94D34" w:rsidRPr="00F72323" w:rsidRDefault="00F94D34" w:rsidP="006A6A53">
      <w:pPr>
        <w:rPr>
          <w:rFonts w:eastAsiaTheme="minorEastAsia"/>
          <w:b/>
          <w:sz w:val="24"/>
        </w:rPr>
      </w:pPr>
      <w:r w:rsidRPr="00F72323">
        <w:rPr>
          <w:rFonts w:eastAsiaTheme="minorEastAsia"/>
          <w:b/>
          <w:sz w:val="24"/>
        </w:rPr>
        <w:t>一、项目名称</w:t>
      </w:r>
    </w:p>
    <w:p w14:paraId="717798AC" w14:textId="4398FF59" w:rsidR="00F94D34" w:rsidRPr="00F72323" w:rsidRDefault="007F6C21" w:rsidP="006A6A53">
      <w:pPr>
        <w:jc w:val="center"/>
        <w:rPr>
          <w:rFonts w:eastAsiaTheme="minorEastAsia"/>
          <w:sz w:val="24"/>
        </w:rPr>
      </w:pPr>
      <w:r w:rsidRPr="00F72323">
        <w:rPr>
          <w:rFonts w:eastAsiaTheme="minorEastAsia"/>
          <w:sz w:val="24"/>
        </w:rPr>
        <w:t>剧毒性</w:t>
      </w:r>
      <w:r w:rsidR="0099674F" w:rsidRPr="00F72323">
        <w:rPr>
          <w:rFonts w:eastAsiaTheme="minorEastAsia"/>
          <w:sz w:val="24"/>
        </w:rPr>
        <w:t>六价铬</w:t>
      </w:r>
      <w:r w:rsidR="00B019BE" w:rsidRPr="00F72323">
        <w:rPr>
          <w:rFonts w:eastAsiaTheme="minorEastAsia"/>
          <w:sz w:val="24"/>
        </w:rPr>
        <w:t>还原</w:t>
      </w:r>
      <w:r w:rsidR="0099674F" w:rsidRPr="00F72323">
        <w:rPr>
          <w:rFonts w:eastAsiaTheme="minorEastAsia"/>
          <w:sz w:val="24"/>
        </w:rPr>
        <w:t>过程活性物种</w:t>
      </w:r>
      <w:r w:rsidR="00C66775" w:rsidRPr="00F72323">
        <w:rPr>
          <w:rFonts w:eastAsiaTheme="minorEastAsia"/>
          <w:sz w:val="24"/>
        </w:rPr>
        <w:t>演化</w:t>
      </w:r>
      <w:r w:rsidR="0099674F" w:rsidRPr="00F72323">
        <w:rPr>
          <w:rFonts w:eastAsiaTheme="minorEastAsia"/>
          <w:sz w:val="24"/>
        </w:rPr>
        <w:t>机制及</w:t>
      </w:r>
      <w:r w:rsidR="00B019BE" w:rsidRPr="00F72323">
        <w:rPr>
          <w:rFonts w:eastAsiaTheme="minorEastAsia"/>
          <w:sz w:val="24"/>
        </w:rPr>
        <w:t>转化</w:t>
      </w:r>
      <w:r w:rsidR="00696DFA" w:rsidRPr="00F72323">
        <w:rPr>
          <w:rFonts w:eastAsiaTheme="minorEastAsia"/>
          <w:sz w:val="24"/>
        </w:rPr>
        <w:t>路径调控</w:t>
      </w:r>
    </w:p>
    <w:p w14:paraId="1428FAF1" w14:textId="77777777" w:rsidR="00F94D34" w:rsidRPr="00F72323" w:rsidRDefault="00F94D34" w:rsidP="006A6A53">
      <w:pPr>
        <w:rPr>
          <w:rFonts w:eastAsiaTheme="minorEastAsia"/>
          <w:b/>
          <w:sz w:val="24"/>
        </w:rPr>
      </w:pPr>
      <w:r w:rsidRPr="00F72323">
        <w:rPr>
          <w:rFonts w:eastAsiaTheme="minorEastAsia"/>
          <w:b/>
          <w:sz w:val="24"/>
        </w:rPr>
        <w:t>二、推荐单位（专家）意见</w:t>
      </w:r>
      <w:r w:rsidR="003D5F5F" w:rsidRPr="00F72323">
        <w:rPr>
          <w:rFonts w:eastAsiaTheme="minorEastAsia"/>
          <w:b/>
          <w:sz w:val="24"/>
        </w:rPr>
        <w:t>（不超过</w:t>
      </w:r>
      <w:r w:rsidR="003D5F5F" w:rsidRPr="00F72323">
        <w:rPr>
          <w:rFonts w:eastAsiaTheme="minorEastAsia"/>
          <w:b/>
          <w:sz w:val="24"/>
        </w:rPr>
        <w:t>600</w:t>
      </w:r>
      <w:r w:rsidR="003D5F5F" w:rsidRPr="00F72323">
        <w:rPr>
          <w:rFonts w:eastAsiaTheme="minorEastAsia"/>
          <w:b/>
          <w:sz w:val="24"/>
        </w:rPr>
        <w:t>字符）</w:t>
      </w:r>
    </w:p>
    <w:p w14:paraId="032FBE28" w14:textId="77777777" w:rsidR="003D5F5F" w:rsidRPr="00F72323" w:rsidRDefault="003D5F5F" w:rsidP="006A6A53">
      <w:pPr>
        <w:snapToGrid w:val="0"/>
        <w:ind w:firstLineChars="200" w:firstLine="480"/>
        <w:rPr>
          <w:rFonts w:eastAsiaTheme="minorEastAsia"/>
          <w:sz w:val="24"/>
        </w:rPr>
      </w:pPr>
      <w:r w:rsidRPr="00F72323">
        <w:rPr>
          <w:rFonts w:eastAsiaTheme="minorEastAsia"/>
          <w:sz w:val="24"/>
        </w:rPr>
        <w:t>我单位认真审阅了该项目推荐书及其附件材料，确认真实有效，相关栏目符合填写要求。</w:t>
      </w:r>
    </w:p>
    <w:p w14:paraId="599EA666" w14:textId="77777777" w:rsidR="003D5F5F" w:rsidRPr="00F72323" w:rsidRDefault="003D5F5F" w:rsidP="006A6A53">
      <w:pPr>
        <w:snapToGrid w:val="0"/>
        <w:ind w:firstLineChars="200" w:firstLine="480"/>
        <w:rPr>
          <w:rFonts w:eastAsiaTheme="minorEastAsia"/>
          <w:sz w:val="24"/>
        </w:rPr>
      </w:pPr>
      <w:r w:rsidRPr="00F72323">
        <w:rPr>
          <w:rFonts w:eastAsiaTheme="minorEastAsia"/>
          <w:sz w:val="24"/>
        </w:rPr>
        <w:t>按照要求，我单位及完成人所在单位均进行了公示，确认完成人、完成单位排序无异议。</w:t>
      </w:r>
    </w:p>
    <w:p w14:paraId="4F9681D4" w14:textId="64B6BDC7" w:rsidR="00240B09" w:rsidRPr="00F72323" w:rsidRDefault="00240B09" w:rsidP="006A6A53">
      <w:pPr>
        <w:adjustRightInd w:val="0"/>
        <w:snapToGrid w:val="0"/>
        <w:ind w:firstLineChars="200" w:firstLine="480"/>
        <w:rPr>
          <w:rFonts w:eastAsiaTheme="minorEastAsia"/>
          <w:sz w:val="24"/>
        </w:rPr>
      </w:pPr>
      <w:r w:rsidRPr="00F72323">
        <w:rPr>
          <w:rFonts w:eastAsiaTheme="minorEastAsia"/>
          <w:sz w:val="24"/>
        </w:rPr>
        <w:t>该项目在</w:t>
      </w:r>
      <w:r w:rsidR="00454D46" w:rsidRPr="00F72323">
        <w:rPr>
          <w:rFonts w:eastAsiaTheme="minorEastAsia"/>
          <w:sz w:val="24"/>
        </w:rPr>
        <w:t>国家重点研发计划、</w:t>
      </w:r>
      <w:r w:rsidR="00686E2F" w:rsidRPr="00F72323">
        <w:rPr>
          <w:rFonts w:eastAsiaTheme="minorEastAsia"/>
          <w:sz w:val="24"/>
        </w:rPr>
        <w:t>国家</w:t>
      </w:r>
      <w:r w:rsidR="009E00AA" w:rsidRPr="00F72323">
        <w:rPr>
          <w:rFonts w:eastAsiaTheme="minorEastAsia"/>
          <w:sz w:val="24"/>
        </w:rPr>
        <w:t>水体污染控制与治理科技重大专项</w:t>
      </w:r>
      <w:r w:rsidR="00686E2F" w:rsidRPr="00F72323">
        <w:rPr>
          <w:rFonts w:eastAsiaTheme="minorEastAsia"/>
          <w:sz w:val="24"/>
        </w:rPr>
        <w:t>、</w:t>
      </w:r>
      <w:r w:rsidRPr="00F72323">
        <w:rPr>
          <w:rFonts w:eastAsiaTheme="minorEastAsia"/>
          <w:sz w:val="24"/>
        </w:rPr>
        <w:t>国家自然科学基金、</w:t>
      </w:r>
      <w:r w:rsidR="00454D46" w:rsidRPr="00F72323">
        <w:rPr>
          <w:rFonts w:eastAsiaTheme="minorEastAsia"/>
          <w:sz w:val="24"/>
        </w:rPr>
        <w:t>上海市科委</w:t>
      </w:r>
      <w:r w:rsidR="00454D46" w:rsidRPr="00F72323">
        <w:rPr>
          <w:rFonts w:eastAsiaTheme="minorEastAsia"/>
          <w:sz w:val="24"/>
        </w:rPr>
        <w:t>“</w:t>
      </w:r>
      <w:r w:rsidR="00454D46" w:rsidRPr="00F72323">
        <w:rPr>
          <w:rFonts w:eastAsiaTheme="minorEastAsia"/>
          <w:sz w:val="24"/>
        </w:rPr>
        <w:t>浦江</w:t>
      </w:r>
      <w:r w:rsidR="00454D46" w:rsidRPr="00F72323">
        <w:rPr>
          <w:rFonts w:eastAsiaTheme="minorEastAsia"/>
          <w:sz w:val="24"/>
        </w:rPr>
        <w:t>”</w:t>
      </w:r>
      <w:r w:rsidR="00454D46" w:rsidRPr="00F72323">
        <w:rPr>
          <w:rFonts w:eastAsiaTheme="minorEastAsia"/>
          <w:sz w:val="24"/>
        </w:rPr>
        <w:t>人才计划项目、</w:t>
      </w:r>
      <w:r w:rsidRPr="00F72323">
        <w:rPr>
          <w:rFonts w:eastAsiaTheme="minorEastAsia"/>
          <w:sz w:val="24"/>
        </w:rPr>
        <w:t>山东省自然基金等</w:t>
      </w:r>
      <w:r w:rsidR="00BF0E4F" w:rsidRPr="00F72323">
        <w:rPr>
          <w:rFonts w:eastAsiaTheme="minorEastAsia"/>
          <w:sz w:val="24"/>
        </w:rPr>
        <w:t>十余项</w:t>
      </w:r>
      <w:r w:rsidR="00A540BF" w:rsidRPr="00F72323">
        <w:rPr>
          <w:rFonts w:eastAsiaTheme="minorEastAsia"/>
          <w:sz w:val="24"/>
        </w:rPr>
        <w:t>基金</w:t>
      </w:r>
      <w:r w:rsidRPr="00F72323">
        <w:rPr>
          <w:rFonts w:eastAsiaTheme="minorEastAsia"/>
          <w:sz w:val="24"/>
        </w:rPr>
        <w:t>支持下，紧密围绕</w:t>
      </w:r>
      <w:r w:rsidR="00200DD7" w:rsidRPr="00F72323">
        <w:rPr>
          <w:rFonts w:eastAsiaTheme="minorEastAsia"/>
          <w:sz w:val="24"/>
        </w:rPr>
        <w:t>工业水体和自然环境中剧毒性六价铬（</w:t>
      </w:r>
      <w:r w:rsidR="00200DD7" w:rsidRPr="00F72323">
        <w:rPr>
          <w:rFonts w:eastAsiaTheme="minorEastAsia"/>
          <w:sz w:val="24"/>
        </w:rPr>
        <w:t>Cr(VI)</w:t>
      </w:r>
      <w:r w:rsidR="00200DD7" w:rsidRPr="00F72323">
        <w:rPr>
          <w:rFonts w:eastAsiaTheme="minorEastAsia"/>
          <w:sz w:val="24"/>
        </w:rPr>
        <w:t>）的去毒性反应路径调控和机理开展研究</w:t>
      </w:r>
      <w:r w:rsidRPr="00F72323">
        <w:rPr>
          <w:rFonts w:eastAsiaTheme="minorEastAsia"/>
          <w:sz w:val="24"/>
        </w:rPr>
        <w:t>，</w:t>
      </w:r>
      <w:r w:rsidR="00F27C0E" w:rsidRPr="00F72323">
        <w:rPr>
          <w:rFonts w:eastAsiaTheme="minorEastAsia"/>
          <w:sz w:val="24"/>
        </w:rPr>
        <w:t>在</w:t>
      </w:r>
      <w:r w:rsidRPr="00F72323">
        <w:rPr>
          <w:rFonts w:eastAsiaTheme="minorEastAsia"/>
          <w:sz w:val="24"/>
        </w:rPr>
        <w:t>重金属</w:t>
      </w:r>
      <w:r w:rsidR="006B5BF1" w:rsidRPr="00F72323">
        <w:rPr>
          <w:rFonts w:eastAsiaTheme="minorEastAsia"/>
          <w:sz w:val="24"/>
        </w:rPr>
        <w:t>铬</w:t>
      </w:r>
      <w:r w:rsidRPr="00F72323">
        <w:rPr>
          <w:rFonts w:eastAsiaTheme="minorEastAsia"/>
          <w:sz w:val="24"/>
        </w:rPr>
        <w:t>污染修复</w:t>
      </w:r>
      <w:r w:rsidR="00EB51AA" w:rsidRPr="00F72323">
        <w:rPr>
          <w:rFonts w:eastAsiaTheme="minorEastAsia"/>
          <w:sz w:val="24"/>
        </w:rPr>
        <w:t>技术</w:t>
      </w:r>
      <w:r w:rsidR="006B5BF1" w:rsidRPr="00F72323">
        <w:rPr>
          <w:rFonts w:eastAsiaTheme="minorEastAsia"/>
          <w:sz w:val="24"/>
        </w:rPr>
        <w:t>与</w:t>
      </w:r>
      <w:r w:rsidR="00EB51AA" w:rsidRPr="00F72323">
        <w:rPr>
          <w:rFonts w:eastAsiaTheme="minorEastAsia"/>
          <w:sz w:val="24"/>
        </w:rPr>
        <w:t>理论</w:t>
      </w:r>
      <w:r w:rsidRPr="00F72323">
        <w:rPr>
          <w:rFonts w:eastAsiaTheme="minorEastAsia"/>
          <w:sz w:val="24"/>
        </w:rPr>
        <w:t>等</w:t>
      </w:r>
      <w:r w:rsidR="00681220" w:rsidRPr="00F72323">
        <w:rPr>
          <w:rFonts w:eastAsiaTheme="minorEastAsia"/>
          <w:sz w:val="24"/>
        </w:rPr>
        <w:t>方面取得了重要</w:t>
      </w:r>
      <w:r w:rsidRPr="00F72323">
        <w:rPr>
          <w:rFonts w:eastAsiaTheme="minorEastAsia"/>
          <w:sz w:val="24"/>
        </w:rPr>
        <w:t>创新。</w:t>
      </w:r>
      <w:r w:rsidR="005E1CEC" w:rsidRPr="00F72323">
        <w:rPr>
          <w:rFonts w:eastAsiaTheme="minorEastAsia"/>
          <w:sz w:val="24"/>
        </w:rPr>
        <w:t>首次</w:t>
      </w:r>
      <w:r w:rsidR="00F84CD6" w:rsidRPr="00F72323">
        <w:rPr>
          <w:rFonts w:eastAsiaTheme="minorEastAsia"/>
          <w:sz w:val="24"/>
        </w:rPr>
        <w:t>探测到</w:t>
      </w:r>
      <w:r w:rsidR="005E1CEC" w:rsidRPr="00F72323">
        <w:rPr>
          <w:rFonts w:eastAsiaTheme="minorEastAsia"/>
          <w:sz w:val="24"/>
        </w:rPr>
        <w:t>亚硫酸盐还原</w:t>
      </w:r>
      <w:r w:rsidR="005E1CEC" w:rsidRPr="00F72323">
        <w:rPr>
          <w:rFonts w:eastAsiaTheme="minorEastAsia"/>
          <w:sz w:val="24"/>
        </w:rPr>
        <w:t>Cr(VI)</w:t>
      </w:r>
      <w:r w:rsidR="005E1CEC" w:rsidRPr="00F72323">
        <w:rPr>
          <w:rFonts w:eastAsiaTheme="minorEastAsia"/>
          <w:sz w:val="24"/>
        </w:rPr>
        <w:t>体系内强氧化性自由基</w:t>
      </w:r>
      <w:r w:rsidR="005E1CEC" w:rsidRPr="00F72323">
        <w:rPr>
          <w:rFonts w:eastAsiaTheme="minorEastAsia"/>
          <w:sz w:val="24"/>
        </w:rPr>
        <w:t>SO</w:t>
      </w:r>
      <w:r w:rsidR="005E1CEC" w:rsidRPr="00F72323">
        <w:rPr>
          <w:rFonts w:eastAsiaTheme="minorEastAsia"/>
          <w:sz w:val="24"/>
          <w:vertAlign w:val="subscript"/>
        </w:rPr>
        <w:t>4</w:t>
      </w:r>
      <w:r w:rsidR="005E1CEC" w:rsidRPr="00F72323">
        <w:rPr>
          <w:rFonts w:eastAsiaTheme="minorEastAsia"/>
          <w:sz w:val="24"/>
          <w:vertAlign w:val="superscript"/>
        </w:rPr>
        <w:t>•-</w:t>
      </w:r>
      <w:r w:rsidR="005E1CEC" w:rsidRPr="00F72323">
        <w:rPr>
          <w:rFonts w:eastAsiaTheme="minorEastAsia"/>
          <w:sz w:val="24"/>
        </w:rPr>
        <w:t>和</w:t>
      </w:r>
      <w:r w:rsidR="005E1CEC" w:rsidRPr="00F72323">
        <w:rPr>
          <w:rFonts w:eastAsiaTheme="minorEastAsia"/>
          <w:sz w:val="24"/>
          <w:vertAlign w:val="superscript"/>
        </w:rPr>
        <w:t>•</w:t>
      </w:r>
      <w:r w:rsidR="005E1CEC" w:rsidRPr="00F72323">
        <w:rPr>
          <w:rFonts w:eastAsiaTheme="minorEastAsia"/>
          <w:sz w:val="24"/>
        </w:rPr>
        <w:t>OH</w:t>
      </w:r>
      <w:r w:rsidR="00492864" w:rsidRPr="00F72323">
        <w:rPr>
          <w:rFonts w:eastAsiaTheme="minorEastAsia"/>
          <w:sz w:val="24"/>
        </w:rPr>
        <w:t>的</w:t>
      </w:r>
      <w:r w:rsidR="005E1CEC" w:rsidRPr="00F72323">
        <w:rPr>
          <w:rFonts w:eastAsiaTheme="minorEastAsia"/>
          <w:sz w:val="24"/>
        </w:rPr>
        <w:t>产生，</w:t>
      </w:r>
      <w:r w:rsidR="00492864" w:rsidRPr="00F72323">
        <w:rPr>
          <w:rFonts w:eastAsiaTheme="minorEastAsia"/>
          <w:sz w:val="24"/>
        </w:rPr>
        <w:t>揭示了氧化性物种的生成机制</w:t>
      </w:r>
      <w:r w:rsidR="00513A5A" w:rsidRPr="00F72323">
        <w:rPr>
          <w:rFonts w:eastAsiaTheme="minorEastAsia"/>
          <w:sz w:val="24"/>
        </w:rPr>
        <w:t>及其引发过量亚硫酸盐的消耗机理</w:t>
      </w:r>
      <w:r w:rsidRPr="00F72323">
        <w:rPr>
          <w:rFonts w:eastAsiaTheme="minorEastAsia"/>
          <w:sz w:val="24"/>
        </w:rPr>
        <w:t>；根据</w:t>
      </w:r>
      <w:r w:rsidR="004172EE" w:rsidRPr="00F72323">
        <w:rPr>
          <w:rFonts w:eastAsiaTheme="minorEastAsia"/>
          <w:sz w:val="24"/>
        </w:rPr>
        <w:t>强氧化性自由基</w:t>
      </w:r>
      <w:r w:rsidR="004172EE" w:rsidRPr="00F72323">
        <w:rPr>
          <w:rFonts w:eastAsiaTheme="minorEastAsia"/>
          <w:sz w:val="24"/>
        </w:rPr>
        <w:t>SO</w:t>
      </w:r>
      <w:r w:rsidR="004172EE" w:rsidRPr="00F72323">
        <w:rPr>
          <w:rFonts w:eastAsiaTheme="minorEastAsia"/>
          <w:sz w:val="24"/>
          <w:vertAlign w:val="subscript"/>
        </w:rPr>
        <w:t>4</w:t>
      </w:r>
      <w:r w:rsidR="004172EE" w:rsidRPr="00F72323">
        <w:rPr>
          <w:rFonts w:eastAsiaTheme="minorEastAsia"/>
          <w:sz w:val="24"/>
          <w:vertAlign w:val="superscript"/>
        </w:rPr>
        <w:t>•-</w:t>
      </w:r>
      <w:r w:rsidR="004172EE" w:rsidRPr="00F72323">
        <w:rPr>
          <w:rFonts w:eastAsiaTheme="minorEastAsia"/>
          <w:sz w:val="24"/>
        </w:rPr>
        <w:t>和</w:t>
      </w:r>
      <w:r w:rsidR="004172EE" w:rsidRPr="00F72323">
        <w:rPr>
          <w:rFonts w:eastAsiaTheme="minorEastAsia"/>
          <w:sz w:val="24"/>
          <w:vertAlign w:val="superscript"/>
        </w:rPr>
        <w:t>•</w:t>
      </w:r>
      <w:r w:rsidR="004172EE" w:rsidRPr="00F72323">
        <w:rPr>
          <w:rFonts w:eastAsiaTheme="minorEastAsia"/>
          <w:sz w:val="24"/>
        </w:rPr>
        <w:t>OH</w:t>
      </w:r>
      <w:r w:rsidR="004172EE" w:rsidRPr="00F72323">
        <w:rPr>
          <w:rFonts w:eastAsiaTheme="minorEastAsia"/>
          <w:sz w:val="24"/>
        </w:rPr>
        <w:t>的产生</w:t>
      </w:r>
      <w:r w:rsidRPr="00F72323">
        <w:rPr>
          <w:rFonts w:eastAsiaTheme="minorEastAsia"/>
          <w:sz w:val="24"/>
        </w:rPr>
        <w:t>机理，</w:t>
      </w:r>
      <w:r w:rsidR="004172EE" w:rsidRPr="00F72323">
        <w:rPr>
          <w:rFonts w:eastAsiaTheme="minorEastAsia"/>
          <w:sz w:val="24"/>
        </w:rPr>
        <w:t>提出了利用无机</w:t>
      </w:r>
      <w:r w:rsidR="006B568A" w:rsidRPr="00F72323">
        <w:rPr>
          <w:rFonts w:eastAsiaTheme="minorEastAsia"/>
          <w:sz w:val="24"/>
        </w:rPr>
        <w:t>/</w:t>
      </w:r>
      <w:r w:rsidR="006B568A" w:rsidRPr="00F72323">
        <w:rPr>
          <w:rFonts w:eastAsiaTheme="minorEastAsia"/>
          <w:sz w:val="24"/>
        </w:rPr>
        <w:t>有机</w:t>
      </w:r>
      <w:r w:rsidR="004172EE" w:rsidRPr="00F72323">
        <w:rPr>
          <w:rFonts w:eastAsiaTheme="minorEastAsia"/>
          <w:sz w:val="24"/>
        </w:rPr>
        <w:t>配体强化无自由基生成的</w:t>
      </w:r>
      <w:r w:rsidR="004172EE" w:rsidRPr="00F72323">
        <w:rPr>
          <w:rFonts w:eastAsiaTheme="minorEastAsia"/>
          <w:sz w:val="24"/>
        </w:rPr>
        <w:t>Cr(VI)</w:t>
      </w:r>
      <w:r w:rsidR="004172EE" w:rsidRPr="00F72323">
        <w:rPr>
          <w:rFonts w:eastAsiaTheme="minorEastAsia"/>
          <w:sz w:val="24"/>
        </w:rPr>
        <w:t>还原路径，揭示了无机</w:t>
      </w:r>
      <w:r w:rsidR="00E519B6" w:rsidRPr="00F72323">
        <w:rPr>
          <w:rFonts w:eastAsiaTheme="minorEastAsia"/>
          <w:sz w:val="24"/>
        </w:rPr>
        <w:t>/</w:t>
      </w:r>
      <w:r w:rsidR="00E519B6" w:rsidRPr="00F72323">
        <w:rPr>
          <w:rFonts w:eastAsiaTheme="minorEastAsia"/>
          <w:sz w:val="24"/>
        </w:rPr>
        <w:t>有机</w:t>
      </w:r>
      <w:r w:rsidR="004172EE" w:rsidRPr="00F72323">
        <w:rPr>
          <w:rFonts w:eastAsiaTheme="minorEastAsia"/>
          <w:sz w:val="24"/>
        </w:rPr>
        <w:t>配体的</w:t>
      </w:r>
      <w:r w:rsidR="004172EE" w:rsidRPr="00F72323">
        <w:rPr>
          <w:rFonts w:eastAsiaTheme="minorEastAsia"/>
          <w:sz w:val="24"/>
        </w:rPr>
        <w:t>“</w:t>
      </w:r>
      <w:r w:rsidR="004172EE" w:rsidRPr="00F72323">
        <w:rPr>
          <w:rFonts w:eastAsiaTheme="minorEastAsia"/>
          <w:sz w:val="24"/>
        </w:rPr>
        <w:t>催化</w:t>
      </w:r>
      <w:r w:rsidR="004172EE" w:rsidRPr="00F72323">
        <w:rPr>
          <w:rFonts w:eastAsiaTheme="minorEastAsia"/>
          <w:sz w:val="24"/>
        </w:rPr>
        <w:t>”</w:t>
      </w:r>
      <w:r w:rsidR="004172EE" w:rsidRPr="00F72323">
        <w:rPr>
          <w:rFonts w:eastAsiaTheme="minorEastAsia"/>
          <w:sz w:val="24"/>
        </w:rPr>
        <w:t>机制；</w:t>
      </w:r>
      <w:r w:rsidR="00F84CD6" w:rsidRPr="00F72323">
        <w:rPr>
          <w:rFonts w:eastAsiaTheme="minorEastAsia"/>
          <w:sz w:val="24"/>
        </w:rPr>
        <w:t>进一步研究自然环境中有机多羧酸与</w:t>
      </w:r>
      <w:r w:rsidR="00F84CD6" w:rsidRPr="00F72323">
        <w:rPr>
          <w:rFonts w:eastAsiaTheme="minorEastAsia"/>
          <w:sz w:val="24"/>
        </w:rPr>
        <w:t>Cr(VI)</w:t>
      </w:r>
      <w:r w:rsidR="00F84CD6" w:rsidRPr="00F72323">
        <w:rPr>
          <w:rFonts w:eastAsiaTheme="minorEastAsia"/>
          <w:sz w:val="24"/>
        </w:rPr>
        <w:t>的配位作用对</w:t>
      </w:r>
      <w:r w:rsidR="00F84CD6" w:rsidRPr="00F72323">
        <w:rPr>
          <w:rFonts w:eastAsiaTheme="minorEastAsia"/>
          <w:sz w:val="24"/>
        </w:rPr>
        <w:t>Cr(VI)</w:t>
      </w:r>
      <w:r w:rsidR="00F84CD6" w:rsidRPr="00F72323">
        <w:rPr>
          <w:rFonts w:eastAsiaTheme="minorEastAsia"/>
          <w:sz w:val="24"/>
        </w:rPr>
        <w:t>还原去毒性的强化机理</w:t>
      </w:r>
      <w:r w:rsidR="00DB7CF5" w:rsidRPr="00F72323">
        <w:rPr>
          <w:rFonts w:eastAsiaTheme="minorEastAsia"/>
          <w:sz w:val="24"/>
        </w:rPr>
        <w:t>，系统阐明了不同化学结构有机羧酸对</w:t>
      </w:r>
      <w:r w:rsidR="00DB7CF5" w:rsidRPr="00F72323">
        <w:rPr>
          <w:rFonts w:eastAsiaTheme="minorEastAsia"/>
          <w:sz w:val="24"/>
        </w:rPr>
        <w:t>Cr(VI)</w:t>
      </w:r>
      <w:r w:rsidR="00DB7CF5" w:rsidRPr="00F72323">
        <w:rPr>
          <w:rFonts w:eastAsiaTheme="minorEastAsia"/>
          <w:sz w:val="24"/>
        </w:rPr>
        <w:t>还原处理的强化机制</w:t>
      </w:r>
      <w:r w:rsidR="00793F55" w:rsidRPr="00F72323">
        <w:rPr>
          <w:rFonts w:eastAsiaTheme="minorEastAsia"/>
          <w:sz w:val="24"/>
        </w:rPr>
        <w:t>，为大幅降低水体和土壤中重金属铬污染提供了有效的调控策略</w:t>
      </w:r>
      <w:r w:rsidR="00DB7CF5" w:rsidRPr="00F72323">
        <w:rPr>
          <w:rFonts w:eastAsiaTheme="minorEastAsia"/>
          <w:sz w:val="24"/>
        </w:rPr>
        <w:t>。</w:t>
      </w:r>
      <w:r w:rsidR="00B62DB7" w:rsidRPr="00F72323">
        <w:rPr>
          <w:rFonts w:eastAsiaTheme="minorEastAsia"/>
          <w:sz w:val="24"/>
        </w:rPr>
        <w:t>本项目已发表</w:t>
      </w:r>
      <w:r w:rsidR="009E6AF8" w:rsidRPr="00F72323">
        <w:rPr>
          <w:rFonts w:eastAsiaTheme="minorEastAsia"/>
          <w:sz w:val="24"/>
        </w:rPr>
        <w:t>SCIE</w:t>
      </w:r>
      <w:r w:rsidR="00B62DB7" w:rsidRPr="00F72323">
        <w:rPr>
          <w:rFonts w:eastAsiaTheme="minorEastAsia"/>
          <w:sz w:val="24"/>
        </w:rPr>
        <w:t>学术论文</w:t>
      </w:r>
      <w:r w:rsidR="00265335" w:rsidRPr="00F72323">
        <w:rPr>
          <w:rFonts w:eastAsiaTheme="minorEastAsia"/>
          <w:sz w:val="24"/>
        </w:rPr>
        <w:t>128</w:t>
      </w:r>
      <w:r w:rsidR="00B62DB7" w:rsidRPr="00F72323">
        <w:rPr>
          <w:rFonts w:eastAsiaTheme="minorEastAsia"/>
          <w:sz w:val="24"/>
        </w:rPr>
        <w:t>篇，</w:t>
      </w:r>
      <w:r w:rsidRPr="00F72323">
        <w:rPr>
          <w:rFonts w:eastAsiaTheme="minorEastAsia"/>
          <w:sz w:val="24"/>
        </w:rPr>
        <w:t>授权国家发明专利</w:t>
      </w:r>
      <w:r w:rsidRPr="00F72323">
        <w:rPr>
          <w:rFonts w:eastAsiaTheme="minorEastAsia"/>
          <w:sz w:val="24"/>
        </w:rPr>
        <w:t>12</w:t>
      </w:r>
      <w:r w:rsidRPr="00F72323">
        <w:rPr>
          <w:rFonts w:eastAsiaTheme="minorEastAsia"/>
          <w:sz w:val="24"/>
        </w:rPr>
        <w:t>项，</w:t>
      </w:r>
      <w:r w:rsidR="00B62DB7" w:rsidRPr="00F72323">
        <w:rPr>
          <w:rFonts w:eastAsiaTheme="minorEastAsia"/>
          <w:sz w:val="24"/>
        </w:rPr>
        <w:t>出版专著</w:t>
      </w:r>
      <w:r w:rsidR="00B62DB7" w:rsidRPr="00F72323">
        <w:rPr>
          <w:rFonts w:eastAsiaTheme="minorEastAsia"/>
          <w:sz w:val="24"/>
        </w:rPr>
        <w:t>1</w:t>
      </w:r>
      <w:r w:rsidR="00B62DB7" w:rsidRPr="00F72323">
        <w:rPr>
          <w:rFonts w:eastAsiaTheme="minorEastAsia"/>
          <w:sz w:val="24"/>
        </w:rPr>
        <w:t>部（章节）。</w:t>
      </w:r>
      <w:r w:rsidR="00B62DB7" w:rsidRPr="00F72323">
        <w:rPr>
          <w:rFonts w:eastAsiaTheme="minorEastAsia"/>
          <w:sz w:val="24"/>
        </w:rPr>
        <w:t>5</w:t>
      </w:r>
      <w:r w:rsidR="00B62DB7" w:rsidRPr="00F72323">
        <w:rPr>
          <w:rFonts w:eastAsiaTheme="minorEastAsia"/>
          <w:sz w:val="24"/>
        </w:rPr>
        <w:t>篇代表作论文中，全部为中科院一区论文，</w:t>
      </w:r>
      <w:r w:rsidR="00B62DB7" w:rsidRPr="00F72323">
        <w:rPr>
          <w:rFonts w:eastAsiaTheme="minorEastAsia"/>
          <w:sz w:val="24"/>
        </w:rPr>
        <w:t>SCI</w:t>
      </w:r>
      <w:r w:rsidR="00B62DB7" w:rsidRPr="00F72323">
        <w:rPr>
          <w:rFonts w:eastAsiaTheme="minorEastAsia"/>
          <w:sz w:val="24"/>
        </w:rPr>
        <w:t>他引</w:t>
      </w:r>
      <w:r w:rsidR="00326FD6" w:rsidRPr="00F72323">
        <w:rPr>
          <w:rFonts w:eastAsiaTheme="minorEastAsia"/>
          <w:sz w:val="24"/>
        </w:rPr>
        <w:t>1</w:t>
      </w:r>
      <w:r w:rsidR="00D56C56" w:rsidRPr="00F72323">
        <w:rPr>
          <w:rFonts w:eastAsiaTheme="minorEastAsia"/>
          <w:sz w:val="24"/>
        </w:rPr>
        <w:t>97</w:t>
      </w:r>
      <w:r w:rsidR="00B62DB7" w:rsidRPr="00F72323">
        <w:rPr>
          <w:rFonts w:eastAsiaTheme="minorEastAsia"/>
          <w:sz w:val="24"/>
        </w:rPr>
        <w:t>次，</w:t>
      </w:r>
      <w:r w:rsidR="0095010A" w:rsidRPr="00F72323">
        <w:rPr>
          <w:rFonts w:eastAsiaTheme="minorEastAsia"/>
          <w:sz w:val="24"/>
        </w:rPr>
        <w:t>1</w:t>
      </w:r>
      <w:r w:rsidR="00B62DB7" w:rsidRPr="00F72323">
        <w:rPr>
          <w:rFonts w:eastAsiaTheme="minorEastAsia"/>
          <w:sz w:val="24"/>
        </w:rPr>
        <w:t>篇代表性论文被列为高被引论文</w:t>
      </w:r>
      <w:r w:rsidRPr="00F72323">
        <w:rPr>
          <w:rFonts w:eastAsiaTheme="minorEastAsia"/>
          <w:sz w:val="24"/>
        </w:rPr>
        <w:t>。</w:t>
      </w:r>
    </w:p>
    <w:p w14:paraId="54133C49" w14:textId="1791F686" w:rsidR="00F94D34" w:rsidRPr="00F72323" w:rsidRDefault="003D5F5F" w:rsidP="006A6A53">
      <w:pPr>
        <w:snapToGrid w:val="0"/>
        <w:ind w:firstLineChars="200" w:firstLine="480"/>
        <w:rPr>
          <w:rFonts w:eastAsiaTheme="minorEastAsia"/>
          <w:sz w:val="24"/>
        </w:rPr>
      </w:pPr>
      <w:r w:rsidRPr="00F72323">
        <w:rPr>
          <w:rFonts w:eastAsiaTheme="minorEastAsia"/>
          <w:sz w:val="24"/>
        </w:rPr>
        <w:t>参照青岛市科学技术奖推荐条件，推荐该项目申报</w:t>
      </w:r>
      <w:r w:rsidRPr="00F72323">
        <w:rPr>
          <w:rFonts w:eastAsiaTheme="minorEastAsia"/>
          <w:sz w:val="24"/>
        </w:rPr>
        <w:t>20</w:t>
      </w:r>
      <w:r w:rsidR="008F787B" w:rsidRPr="00F72323">
        <w:rPr>
          <w:rFonts w:eastAsiaTheme="minorEastAsia"/>
          <w:sz w:val="24"/>
        </w:rPr>
        <w:t>20</w:t>
      </w:r>
      <w:r w:rsidRPr="00F72323">
        <w:rPr>
          <w:rFonts w:eastAsiaTheme="minorEastAsia"/>
          <w:sz w:val="24"/>
        </w:rPr>
        <w:t>年度青岛市自然科学奖（一）等奖。</w:t>
      </w:r>
    </w:p>
    <w:p w14:paraId="00FC9F0E" w14:textId="77777777" w:rsidR="00F94D34" w:rsidRPr="00F72323" w:rsidRDefault="00F94D34" w:rsidP="006A6A53">
      <w:pPr>
        <w:rPr>
          <w:rFonts w:eastAsiaTheme="minorEastAsia"/>
          <w:b/>
          <w:sz w:val="24"/>
        </w:rPr>
      </w:pPr>
      <w:r w:rsidRPr="00F72323">
        <w:rPr>
          <w:rFonts w:eastAsiaTheme="minorEastAsia"/>
          <w:b/>
          <w:sz w:val="24"/>
        </w:rPr>
        <w:t>三、项目简介</w:t>
      </w:r>
    </w:p>
    <w:p w14:paraId="714D52CB" w14:textId="44B50652" w:rsidR="001E23F1" w:rsidRPr="00F72323" w:rsidRDefault="001E23F1" w:rsidP="006A6A53">
      <w:pPr>
        <w:adjustRightInd w:val="0"/>
        <w:snapToGrid w:val="0"/>
        <w:ind w:firstLineChars="200" w:firstLine="480"/>
        <w:rPr>
          <w:rFonts w:eastAsiaTheme="minorEastAsia"/>
          <w:sz w:val="24"/>
        </w:rPr>
      </w:pPr>
      <w:r w:rsidRPr="00F72323">
        <w:rPr>
          <w:rFonts w:eastAsiaTheme="minorEastAsia"/>
          <w:sz w:val="24"/>
        </w:rPr>
        <w:t>该项目属于</w:t>
      </w:r>
      <w:r w:rsidRPr="00F72323">
        <w:rPr>
          <w:rFonts w:eastAsiaTheme="minorEastAsia"/>
          <w:sz w:val="24"/>
        </w:rPr>
        <w:t>“</w:t>
      </w:r>
      <w:r w:rsidRPr="00F72323">
        <w:rPr>
          <w:rFonts w:eastAsiaTheme="minorEastAsia"/>
          <w:sz w:val="24"/>
        </w:rPr>
        <w:t>环境工程</w:t>
      </w:r>
      <w:r w:rsidRPr="00F72323">
        <w:rPr>
          <w:rFonts w:eastAsiaTheme="minorEastAsia"/>
          <w:sz w:val="24"/>
        </w:rPr>
        <w:t>”</w:t>
      </w:r>
      <w:r w:rsidRPr="00F72323">
        <w:rPr>
          <w:rFonts w:eastAsiaTheme="minorEastAsia"/>
          <w:sz w:val="24"/>
        </w:rPr>
        <w:t>学科，涉及</w:t>
      </w:r>
      <w:r w:rsidR="008F6C4B" w:rsidRPr="00F72323">
        <w:rPr>
          <w:rFonts w:eastAsiaTheme="minorEastAsia"/>
          <w:sz w:val="24"/>
        </w:rPr>
        <w:t>重金属污染修复</w:t>
      </w:r>
      <w:r w:rsidRPr="00F72323">
        <w:rPr>
          <w:rFonts w:eastAsiaTheme="minorEastAsia"/>
          <w:sz w:val="24"/>
        </w:rPr>
        <w:t>。</w:t>
      </w:r>
    </w:p>
    <w:p w14:paraId="248303C0" w14:textId="062D7DFC" w:rsidR="001E23F1" w:rsidRPr="00F72323" w:rsidRDefault="00825D13" w:rsidP="006A6A53">
      <w:pPr>
        <w:adjustRightInd w:val="0"/>
        <w:snapToGrid w:val="0"/>
        <w:ind w:firstLineChars="200" w:firstLine="480"/>
        <w:rPr>
          <w:rFonts w:eastAsiaTheme="minorEastAsia"/>
          <w:sz w:val="24"/>
        </w:rPr>
      </w:pPr>
      <w:r w:rsidRPr="00F72323">
        <w:rPr>
          <w:rFonts w:eastAsiaTheme="minorEastAsia"/>
          <w:sz w:val="24"/>
        </w:rPr>
        <w:t>环境污染是当今人类面临的关乎生存和发展的重大问题。</w:t>
      </w:r>
      <w:r w:rsidR="00515628" w:rsidRPr="00F72323">
        <w:rPr>
          <w:rFonts w:eastAsiaTheme="minorEastAsia"/>
          <w:sz w:val="24"/>
        </w:rPr>
        <w:t>在铬</w:t>
      </w:r>
      <w:r w:rsidR="00A75D1B" w:rsidRPr="00F72323">
        <w:rPr>
          <w:rFonts w:eastAsiaTheme="minorEastAsia"/>
          <w:sz w:val="24"/>
        </w:rPr>
        <w:t>众多</w:t>
      </w:r>
      <w:r w:rsidR="003351DA" w:rsidRPr="00F72323">
        <w:rPr>
          <w:rFonts w:eastAsiaTheme="minorEastAsia"/>
          <w:sz w:val="24"/>
        </w:rPr>
        <w:t>物种</w:t>
      </w:r>
      <w:r w:rsidR="00A75D1B" w:rsidRPr="00F72323">
        <w:rPr>
          <w:rFonts w:eastAsiaTheme="minorEastAsia"/>
          <w:sz w:val="24"/>
        </w:rPr>
        <w:t>中，</w:t>
      </w:r>
      <w:r w:rsidRPr="00F72323">
        <w:rPr>
          <w:rFonts w:eastAsiaTheme="minorEastAsia"/>
          <w:sz w:val="24"/>
        </w:rPr>
        <w:t>六价铬</w:t>
      </w:r>
      <w:r w:rsidRPr="00F72323">
        <w:rPr>
          <w:rFonts w:eastAsiaTheme="minorEastAsia"/>
          <w:sz w:val="24"/>
        </w:rPr>
        <w:t>(</w:t>
      </w:r>
      <w:r w:rsidR="00EA585F" w:rsidRPr="00F72323">
        <w:rPr>
          <w:rFonts w:eastAsiaTheme="minorEastAsia"/>
          <w:sz w:val="24"/>
        </w:rPr>
        <w:t>Cr(VI)</w:t>
      </w:r>
      <w:r w:rsidRPr="00F72323">
        <w:rPr>
          <w:rFonts w:eastAsiaTheme="minorEastAsia"/>
          <w:sz w:val="24"/>
        </w:rPr>
        <w:t>)</w:t>
      </w:r>
      <w:r w:rsidR="003351DA" w:rsidRPr="00F72323">
        <w:rPr>
          <w:rFonts w:eastAsiaTheme="minorEastAsia"/>
          <w:sz w:val="24"/>
        </w:rPr>
        <w:t>具有强氧化性、剧毒性、强迁移性以及致癌致畸变作用强烈等特点，常被列为</w:t>
      </w:r>
      <w:r w:rsidR="00521271" w:rsidRPr="00F72323">
        <w:rPr>
          <w:rFonts w:eastAsiaTheme="minorEastAsia"/>
          <w:sz w:val="24"/>
        </w:rPr>
        <w:t>优先控制污染物</w:t>
      </w:r>
      <w:r w:rsidR="00515628" w:rsidRPr="00F72323">
        <w:rPr>
          <w:rFonts w:eastAsiaTheme="minorEastAsia"/>
          <w:sz w:val="24"/>
        </w:rPr>
        <w:t>，</w:t>
      </w:r>
      <w:r w:rsidR="001413A5" w:rsidRPr="00F72323">
        <w:rPr>
          <w:rFonts w:eastAsiaTheme="minorEastAsia"/>
          <w:sz w:val="24"/>
        </w:rPr>
        <w:t>对</w:t>
      </w:r>
      <w:r w:rsidR="001413A5" w:rsidRPr="00F72323">
        <w:rPr>
          <w:rFonts w:eastAsiaTheme="minorEastAsia"/>
          <w:sz w:val="24"/>
        </w:rPr>
        <w:t>“</w:t>
      </w:r>
      <w:r w:rsidR="001413A5" w:rsidRPr="00F72323">
        <w:rPr>
          <w:rFonts w:eastAsiaTheme="minorEastAsia"/>
          <w:sz w:val="24"/>
        </w:rPr>
        <w:t>绿水青山</w:t>
      </w:r>
      <w:r w:rsidR="001413A5" w:rsidRPr="00F72323">
        <w:rPr>
          <w:rFonts w:eastAsiaTheme="minorEastAsia"/>
          <w:sz w:val="24"/>
        </w:rPr>
        <w:t>”</w:t>
      </w:r>
      <w:r w:rsidR="001413A5" w:rsidRPr="00F72323">
        <w:rPr>
          <w:rFonts w:eastAsiaTheme="minorEastAsia"/>
          <w:sz w:val="24"/>
        </w:rPr>
        <w:t>人居环境和人类健康造成严重威胁</w:t>
      </w:r>
      <w:r w:rsidR="00D55AFD" w:rsidRPr="00F72323">
        <w:rPr>
          <w:rFonts w:eastAsiaTheme="minorEastAsia"/>
          <w:sz w:val="24"/>
        </w:rPr>
        <w:t>。</w:t>
      </w:r>
      <w:r w:rsidR="006D175E" w:rsidRPr="00F72323">
        <w:rPr>
          <w:rFonts w:eastAsiaTheme="minorEastAsia"/>
          <w:sz w:val="24"/>
        </w:rPr>
        <w:t>目前，工业水体和自然环境中</w:t>
      </w:r>
      <w:r w:rsidR="006D175E" w:rsidRPr="00F72323">
        <w:rPr>
          <w:rFonts w:eastAsiaTheme="minorEastAsia"/>
          <w:sz w:val="24"/>
        </w:rPr>
        <w:t>Cr(VI)</w:t>
      </w:r>
      <w:r w:rsidR="006D175E" w:rsidRPr="00F72323">
        <w:rPr>
          <w:rFonts w:eastAsiaTheme="minorEastAsia"/>
          <w:sz w:val="24"/>
        </w:rPr>
        <w:t>污染物修复</w:t>
      </w:r>
      <w:r w:rsidR="00DE0704" w:rsidRPr="00F72323">
        <w:rPr>
          <w:rFonts w:eastAsiaTheme="minorEastAsia"/>
          <w:sz w:val="24"/>
        </w:rPr>
        <w:t>技术和理论尚存在以下瓶颈</w:t>
      </w:r>
      <w:r w:rsidR="00501588" w:rsidRPr="00F72323">
        <w:rPr>
          <w:rFonts w:eastAsiaTheme="minorEastAsia"/>
          <w:sz w:val="24"/>
        </w:rPr>
        <w:t>：</w:t>
      </w:r>
      <w:r w:rsidR="00DE0704" w:rsidRPr="00F72323">
        <w:rPr>
          <w:rFonts w:eastAsiaTheme="minorEastAsia"/>
          <w:sz w:val="24"/>
        </w:rPr>
        <w:t>其一，</w:t>
      </w:r>
      <w:r w:rsidR="00EC6A8E" w:rsidRPr="00F72323">
        <w:rPr>
          <w:rFonts w:eastAsiaTheme="minorEastAsia"/>
          <w:sz w:val="24"/>
        </w:rPr>
        <w:t>对</w:t>
      </w:r>
      <w:r w:rsidR="00CC52EC" w:rsidRPr="00F72323">
        <w:rPr>
          <w:rFonts w:eastAsiaTheme="minorEastAsia"/>
          <w:sz w:val="24"/>
        </w:rPr>
        <w:t>工业上</w:t>
      </w:r>
      <w:r w:rsidR="007E2144" w:rsidRPr="00F72323">
        <w:rPr>
          <w:rFonts w:eastAsiaTheme="minorEastAsia"/>
          <w:sz w:val="24"/>
        </w:rPr>
        <w:t>常用的亚硫酸盐还原</w:t>
      </w:r>
      <w:r w:rsidR="00501588" w:rsidRPr="00F72323">
        <w:rPr>
          <w:rFonts w:eastAsiaTheme="minorEastAsia"/>
          <w:sz w:val="24"/>
        </w:rPr>
        <w:t>Cr(VI)</w:t>
      </w:r>
      <w:r w:rsidR="00EC6A8E" w:rsidRPr="00F72323">
        <w:rPr>
          <w:rFonts w:eastAsiaTheme="minorEastAsia"/>
          <w:sz w:val="24"/>
        </w:rPr>
        <w:t>的非计量试剂消耗现象理论认知不足，</w:t>
      </w:r>
      <w:r w:rsidR="00B529C5" w:rsidRPr="00F72323">
        <w:rPr>
          <w:rFonts w:eastAsiaTheme="minorEastAsia"/>
          <w:sz w:val="24"/>
        </w:rPr>
        <w:t>且尚无法对</w:t>
      </w:r>
      <w:r w:rsidR="00501588" w:rsidRPr="00F72323">
        <w:rPr>
          <w:rFonts w:eastAsiaTheme="minorEastAsia"/>
          <w:sz w:val="24"/>
        </w:rPr>
        <w:t>Cr(VI)</w:t>
      </w:r>
      <w:r w:rsidR="00F33F3D" w:rsidRPr="00F72323">
        <w:rPr>
          <w:rFonts w:eastAsiaTheme="minorEastAsia"/>
          <w:sz w:val="24"/>
        </w:rPr>
        <w:t>还原路径实现</w:t>
      </w:r>
      <w:r w:rsidR="00501588" w:rsidRPr="00F72323">
        <w:rPr>
          <w:rFonts w:eastAsiaTheme="minorEastAsia"/>
          <w:sz w:val="24"/>
        </w:rPr>
        <w:t>有效调控；其二，</w:t>
      </w:r>
      <w:r w:rsidR="00E73C78" w:rsidRPr="00F72323">
        <w:rPr>
          <w:rFonts w:eastAsiaTheme="minorEastAsia"/>
          <w:sz w:val="24"/>
        </w:rPr>
        <w:t>自然环境中广泛存在的有机羧酸与</w:t>
      </w:r>
      <w:r w:rsidR="00E73C78" w:rsidRPr="00F72323">
        <w:rPr>
          <w:rFonts w:eastAsiaTheme="minorEastAsia"/>
          <w:sz w:val="24"/>
        </w:rPr>
        <w:t>Cr(VI)</w:t>
      </w:r>
      <w:r w:rsidR="00E73C78" w:rsidRPr="00F72323">
        <w:rPr>
          <w:rFonts w:eastAsiaTheme="minorEastAsia"/>
          <w:sz w:val="24"/>
        </w:rPr>
        <w:t>相互作用对</w:t>
      </w:r>
      <w:r w:rsidR="00E73C78" w:rsidRPr="00F72323">
        <w:rPr>
          <w:rFonts w:eastAsiaTheme="minorEastAsia"/>
          <w:sz w:val="24"/>
        </w:rPr>
        <w:t>Cr(VI)</w:t>
      </w:r>
      <w:r w:rsidR="00E73C78" w:rsidRPr="00F72323">
        <w:rPr>
          <w:rFonts w:eastAsiaTheme="minorEastAsia"/>
          <w:sz w:val="24"/>
        </w:rPr>
        <w:t>的还原反应的影响机制尚未得到完全揭示，显著影响了自然水体和土壤中</w:t>
      </w:r>
      <w:r w:rsidR="00E73C78" w:rsidRPr="00F72323">
        <w:rPr>
          <w:rFonts w:eastAsiaTheme="minorEastAsia"/>
          <w:sz w:val="24"/>
        </w:rPr>
        <w:t>Cr(VI)</w:t>
      </w:r>
      <w:r w:rsidR="00E73C78" w:rsidRPr="00F72323">
        <w:rPr>
          <w:rFonts w:eastAsiaTheme="minorEastAsia"/>
          <w:sz w:val="24"/>
        </w:rPr>
        <w:t>污染原位调控</w:t>
      </w:r>
      <w:r w:rsidR="00DD2497" w:rsidRPr="00F72323">
        <w:rPr>
          <w:rFonts w:eastAsiaTheme="minorEastAsia"/>
          <w:sz w:val="24"/>
        </w:rPr>
        <w:t>效率</w:t>
      </w:r>
      <w:r w:rsidR="00F61FA7" w:rsidRPr="00F72323">
        <w:rPr>
          <w:rFonts w:eastAsiaTheme="minorEastAsia"/>
          <w:sz w:val="24"/>
        </w:rPr>
        <w:t>。</w:t>
      </w:r>
      <w:r w:rsidR="001E23F1" w:rsidRPr="00F72323">
        <w:rPr>
          <w:rFonts w:eastAsiaTheme="minorEastAsia"/>
          <w:sz w:val="24"/>
        </w:rPr>
        <w:t>针对以上</w:t>
      </w:r>
      <w:r w:rsidR="000C5A72" w:rsidRPr="00F72323">
        <w:rPr>
          <w:rFonts w:eastAsiaTheme="minorEastAsia"/>
          <w:sz w:val="24"/>
        </w:rPr>
        <w:t>瓶颈</w:t>
      </w:r>
      <w:r w:rsidR="001E23F1" w:rsidRPr="00F72323">
        <w:rPr>
          <w:rFonts w:eastAsiaTheme="minorEastAsia"/>
          <w:sz w:val="24"/>
        </w:rPr>
        <w:t>问题，该项目经过</w:t>
      </w:r>
      <w:r w:rsidR="00260630" w:rsidRPr="00F72323">
        <w:rPr>
          <w:rFonts w:eastAsiaTheme="minorEastAsia"/>
          <w:sz w:val="24"/>
        </w:rPr>
        <w:t>十多</w:t>
      </w:r>
      <w:r w:rsidR="001E23F1" w:rsidRPr="00F72323">
        <w:rPr>
          <w:rFonts w:eastAsiaTheme="minorEastAsia"/>
          <w:sz w:val="24"/>
        </w:rPr>
        <w:t>年的技术攻关，以</w:t>
      </w:r>
      <w:r w:rsidR="003F1502" w:rsidRPr="00F72323">
        <w:rPr>
          <w:rFonts w:eastAsiaTheme="minorEastAsia"/>
          <w:sz w:val="24"/>
        </w:rPr>
        <w:t>物理化学、无机化学、量子化学</w:t>
      </w:r>
      <w:r w:rsidR="00824E5A" w:rsidRPr="00F72323">
        <w:rPr>
          <w:rFonts w:eastAsiaTheme="minorEastAsia"/>
          <w:sz w:val="24"/>
        </w:rPr>
        <w:t>等</w:t>
      </w:r>
      <w:r w:rsidR="00A06252" w:rsidRPr="00F72323">
        <w:rPr>
          <w:rFonts w:eastAsiaTheme="minorEastAsia"/>
          <w:sz w:val="24"/>
        </w:rPr>
        <w:t>多学科</w:t>
      </w:r>
      <w:r w:rsidR="001E23F1" w:rsidRPr="00F72323">
        <w:rPr>
          <w:rFonts w:eastAsiaTheme="minorEastAsia"/>
          <w:sz w:val="24"/>
        </w:rPr>
        <w:t>为理论支撑，以环境水污染治理化学为指导，采用理论分析、实验研究、理论计算等相结合的方法，重点针对</w:t>
      </w:r>
      <w:r w:rsidR="00A21253" w:rsidRPr="00F72323">
        <w:rPr>
          <w:rFonts w:eastAsiaTheme="minorEastAsia"/>
          <w:sz w:val="24"/>
        </w:rPr>
        <w:t>Cr(VI)</w:t>
      </w:r>
      <w:r w:rsidR="00A21253" w:rsidRPr="00F72323">
        <w:rPr>
          <w:rFonts w:eastAsiaTheme="minorEastAsia"/>
          <w:sz w:val="24"/>
        </w:rPr>
        <w:t>的去毒性还原转化路径调控及</w:t>
      </w:r>
      <w:r w:rsidR="001E23F1" w:rsidRPr="00F72323">
        <w:rPr>
          <w:rFonts w:eastAsiaTheme="minorEastAsia"/>
          <w:sz w:val="24"/>
        </w:rPr>
        <w:t>环境应用展开了系统研究，取得了如下创新性成果：</w:t>
      </w:r>
    </w:p>
    <w:p w14:paraId="5133AD39" w14:textId="52B37F91" w:rsidR="001E23F1" w:rsidRPr="00F72323" w:rsidRDefault="001E23F1" w:rsidP="006A6A53">
      <w:pPr>
        <w:adjustRightInd w:val="0"/>
        <w:snapToGrid w:val="0"/>
        <w:ind w:firstLineChars="200" w:firstLine="480"/>
        <w:rPr>
          <w:rFonts w:eastAsiaTheme="minorEastAsia"/>
          <w:sz w:val="24"/>
        </w:rPr>
      </w:pPr>
      <w:r w:rsidRPr="00F72323">
        <w:rPr>
          <w:rFonts w:eastAsiaTheme="minorEastAsia"/>
          <w:sz w:val="24"/>
        </w:rPr>
        <w:t xml:space="preserve">1. </w:t>
      </w:r>
      <w:r w:rsidR="00991286" w:rsidRPr="00F72323">
        <w:rPr>
          <w:rFonts w:eastAsiaTheme="minorEastAsia"/>
          <w:sz w:val="24"/>
        </w:rPr>
        <w:t>首次</w:t>
      </w:r>
      <w:r w:rsidR="00316F44" w:rsidRPr="00F72323">
        <w:rPr>
          <w:rFonts w:eastAsiaTheme="minorEastAsia"/>
          <w:sz w:val="24"/>
        </w:rPr>
        <w:t>探测了</w:t>
      </w:r>
      <w:r w:rsidR="00991286" w:rsidRPr="00F72323">
        <w:rPr>
          <w:rFonts w:eastAsiaTheme="minorEastAsia"/>
          <w:sz w:val="24"/>
        </w:rPr>
        <w:t>亚硫酸盐还原</w:t>
      </w:r>
      <w:r w:rsidR="00991286" w:rsidRPr="00F72323">
        <w:rPr>
          <w:rFonts w:eastAsiaTheme="minorEastAsia"/>
          <w:sz w:val="24"/>
        </w:rPr>
        <w:t>Cr(VI)</w:t>
      </w:r>
      <w:r w:rsidR="00991286" w:rsidRPr="00F72323">
        <w:rPr>
          <w:rFonts w:eastAsiaTheme="minorEastAsia"/>
          <w:sz w:val="24"/>
        </w:rPr>
        <w:t>体系内强氧化性自由基</w:t>
      </w:r>
      <w:r w:rsidR="00991286" w:rsidRPr="00F72323">
        <w:rPr>
          <w:rFonts w:eastAsiaTheme="minorEastAsia"/>
          <w:sz w:val="24"/>
        </w:rPr>
        <w:t>SO</w:t>
      </w:r>
      <w:r w:rsidR="00991286" w:rsidRPr="00F72323">
        <w:rPr>
          <w:rFonts w:eastAsiaTheme="minorEastAsia"/>
          <w:sz w:val="24"/>
          <w:vertAlign w:val="subscript"/>
        </w:rPr>
        <w:t>4</w:t>
      </w:r>
      <w:r w:rsidR="00991286" w:rsidRPr="00F72323">
        <w:rPr>
          <w:rFonts w:eastAsiaTheme="minorEastAsia"/>
          <w:sz w:val="24"/>
          <w:vertAlign w:val="superscript"/>
        </w:rPr>
        <w:t>•-</w:t>
      </w:r>
      <w:r w:rsidR="00991286" w:rsidRPr="00F72323">
        <w:rPr>
          <w:rFonts w:eastAsiaTheme="minorEastAsia"/>
          <w:sz w:val="24"/>
        </w:rPr>
        <w:t>和</w:t>
      </w:r>
      <w:r w:rsidR="00991286" w:rsidRPr="00F72323">
        <w:rPr>
          <w:rFonts w:eastAsiaTheme="minorEastAsia"/>
          <w:sz w:val="24"/>
          <w:vertAlign w:val="superscript"/>
        </w:rPr>
        <w:t>•</w:t>
      </w:r>
      <w:r w:rsidR="00991286" w:rsidRPr="00F72323">
        <w:rPr>
          <w:rFonts w:eastAsiaTheme="minorEastAsia"/>
          <w:sz w:val="24"/>
        </w:rPr>
        <w:t>OH</w:t>
      </w:r>
      <w:r w:rsidR="00991286" w:rsidRPr="00F72323">
        <w:rPr>
          <w:rFonts w:eastAsiaTheme="minorEastAsia"/>
          <w:sz w:val="24"/>
        </w:rPr>
        <w:t>的产生，揭示了氧化性物种的生成机制及其引发过量亚硫酸盐的消耗机理</w:t>
      </w:r>
      <w:r w:rsidR="00D21F30" w:rsidRPr="00F72323">
        <w:rPr>
          <w:rFonts w:eastAsiaTheme="minorEastAsia"/>
          <w:sz w:val="24"/>
        </w:rPr>
        <w:t>，同时利用产生的自由基构筑了水体中</w:t>
      </w:r>
      <w:r w:rsidR="00D21F30" w:rsidRPr="00F72323">
        <w:rPr>
          <w:rFonts w:eastAsiaTheme="minorEastAsia"/>
          <w:sz w:val="24"/>
        </w:rPr>
        <w:t>Cr(VI)</w:t>
      </w:r>
      <w:r w:rsidR="00D21F30" w:rsidRPr="00F72323">
        <w:rPr>
          <w:rFonts w:eastAsiaTheme="minorEastAsia"/>
          <w:sz w:val="24"/>
        </w:rPr>
        <w:t>、有机</w:t>
      </w:r>
      <w:r w:rsidR="00D21F30" w:rsidRPr="00F72323">
        <w:rPr>
          <w:rFonts w:eastAsiaTheme="minorEastAsia"/>
          <w:sz w:val="24"/>
        </w:rPr>
        <w:t>/</w:t>
      </w:r>
      <w:r w:rsidR="00D21F30" w:rsidRPr="00F72323">
        <w:rPr>
          <w:rFonts w:eastAsiaTheme="minorEastAsia"/>
          <w:sz w:val="24"/>
        </w:rPr>
        <w:t>无机污染物</w:t>
      </w:r>
      <w:r w:rsidR="00742E5C" w:rsidRPr="00F72323">
        <w:rPr>
          <w:rFonts w:eastAsiaTheme="minorEastAsia"/>
          <w:sz w:val="24"/>
        </w:rPr>
        <w:t>多污染物</w:t>
      </w:r>
      <w:r w:rsidR="00316F44" w:rsidRPr="00F72323">
        <w:rPr>
          <w:rFonts w:eastAsiaTheme="minorEastAsia"/>
          <w:sz w:val="24"/>
        </w:rPr>
        <w:t>同步</w:t>
      </w:r>
      <w:r w:rsidR="00742E5C" w:rsidRPr="00F72323">
        <w:rPr>
          <w:rFonts w:eastAsiaTheme="minorEastAsia"/>
          <w:sz w:val="24"/>
        </w:rPr>
        <w:t>去除体系，</w:t>
      </w:r>
      <w:r w:rsidR="00040908" w:rsidRPr="00F72323">
        <w:rPr>
          <w:rFonts w:eastAsiaTheme="minorEastAsia"/>
          <w:sz w:val="24"/>
        </w:rPr>
        <w:t>为高效、绿色工业水体中多污染物的协同去除提供了</w:t>
      </w:r>
      <w:r w:rsidR="00ED6571" w:rsidRPr="00F72323">
        <w:rPr>
          <w:rFonts w:eastAsiaTheme="minorEastAsia"/>
          <w:sz w:val="24"/>
        </w:rPr>
        <w:t>可行策略</w:t>
      </w:r>
      <w:r w:rsidR="00040908" w:rsidRPr="00F72323">
        <w:rPr>
          <w:rFonts w:eastAsiaTheme="minorEastAsia"/>
          <w:sz w:val="24"/>
        </w:rPr>
        <w:t>。</w:t>
      </w:r>
    </w:p>
    <w:p w14:paraId="468940B1" w14:textId="42FEE437" w:rsidR="001E23F1" w:rsidRPr="00F72323" w:rsidRDefault="001E23F1" w:rsidP="006A6A53">
      <w:pPr>
        <w:adjustRightInd w:val="0"/>
        <w:snapToGrid w:val="0"/>
        <w:ind w:firstLineChars="200" w:firstLine="480"/>
        <w:rPr>
          <w:rFonts w:eastAsiaTheme="minorEastAsia"/>
          <w:sz w:val="24"/>
        </w:rPr>
      </w:pPr>
      <w:r w:rsidRPr="00F72323">
        <w:rPr>
          <w:rFonts w:eastAsiaTheme="minorEastAsia"/>
          <w:sz w:val="24"/>
        </w:rPr>
        <w:t xml:space="preserve">2. </w:t>
      </w:r>
      <w:r w:rsidR="00991286" w:rsidRPr="00F72323">
        <w:rPr>
          <w:rFonts w:eastAsiaTheme="minorEastAsia"/>
          <w:sz w:val="24"/>
        </w:rPr>
        <w:t>根据强氧化性自由基</w:t>
      </w:r>
      <w:r w:rsidR="00991286" w:rsidRPr="00F72323">
        <w:rPr>
          <w:rFonts w:eastAsiaTheme="minorEastAsia"/>
          <w:sz w:val="24"/>
        </w:rPr>
        <w:t>SO</w:t>
      </w:r>
      <w:r w:rsidR="00991286" w:rsidRPr="00F72323">
        <w:rPr>
          <w:rFonts w:eastAsiaTheme="minorEastAsia"/>
          <w:sz w:val="24"/>
          <w:vertAlign w:val="subscript"/>
        </w:rPr>
        <w:t>4</w:t>
      </w:r>
      <w:r w:rsidR="00991286" w:rsidRPr="00F72323">
        <w:rPr>
          <w:rFonts w:eastAsiaTheme="minorEastAsia"/>
          <w:sz w:val="24"/>
          <w:vertAlign w:val="superscript"/>
        </w:rPr>
        <w:t>•-</w:t>
      </w:r>
      <w:r w:rsidR="00991286" w:rsidRPr="00F72323">
        <w:rPr>
          <w:rFonts w:eastAsiaTheme="minorEastAsia"/>
          <w:sz w:val="24"/>
        </w:rPr>
        <w:t>和</w:t>
      </w:r>
      <w:r w:rsidR="00991286" w:rsidRPr="00F72323">
        <w:rPr>
          <w:rFonts w:eastAsiaTheme="minorEastAsia"/>
          <w:sz w:val="24"/>
          <w:vertAlign w:val="superscript"/>
        </w:rPr>
        <w:t>•</w:t>
      </w:r>
      <w:r w:rsidR="00991286" w:rsidRPr="00F72323">
        <w:rPr>
          <w:rFonts w:eastAsiaTheme="minorEastAsia"/>
          <w:sz w:val="24"/>
        </w:rPr>
        <w:t>OH</w:t>
      </w:r>
      <w:r w:rsidR="00991286" w:rsidRPr="00F72323">
        <w:rPr>
          <w:rFonts w:eastAsiaTheme="minorEastAsia"/>
          <w:sz w:val="24"/>
        </w:rPr>
        <w:t>的产生机理，提出了利用无机</w:t>
      </w:r>
      <w:r w:rsidR="0025633B" w:rsidRPr="00F72323">
        <w:rPr>
          <w:rFonts w:eastAsiaTheme="minorEastAsia"/>
          <w:sz w:val="24"/>
        </w:rPr>
        <w:t>/</w:t>
      </w:r>
      <w:r w:rsidR="0025633B" w:rsidRPr="00F72323">
        <w:rPr>
          <w:rFonts w:eastAsiaTheme="minorEastAsia"/>
          <w:sz w:val="24"/>
        </w:rPr>
        <w:t>有机</w:t>
      </w:r>
      <w:r w:rsidR="00991286" w:rsidRPr="00F72323">
        <w:rPr>
          <w:rFonts w:eastAsiaTheme="minorEastAsia"/>
          <w:sz w:val="24"/>
        </w:rPr>
        <w:t>配体强化无自由基生成的</w:t>
      </w:r>
      <w:r w:rsidR="00991286" w:rsidRPr="00F72323">
        <w:rPr>
          <w:rFonts w:eastAsiaTheme="minorEastAsia"/>
          <w:sz w:val="24"/>
        </w:rPr>
        <w:t>Cr(VI)</w:t>
      </w:r>
      <w:r w:rsidR="00991286" w:rsidRPr="00F72323">
        <w:rPr>
          <w:rFonts w:eastAsiaTheme="minorEastAsia"/>
          <w:sz w:val="24"/>
        </w:rPr>
        <w:t>还原路径，揭示了无机</w:t>
      </w:r>
      <w:r w:rsidR="008F736B" w:rsidRPr="00F72323">
        <w:rPr>
          <w:rFonts w:eastAsiaTheme="minorEastAsia"/>
          <w:sz w:val="24"/>
        </w:rPr>
        <w:t>/</w:t>
      </w:r>
      <w:r w:rsidR="008F736B" w:rsidRPr="00F72323">
        <w:rPr>
          <w:rFonts w:eastAsiaTheme="minorEastAsia"/>
          <w:sz w:val="24"/>
        </w:rPr>
        <w:t>有机</w:t>
      </w:r>
      <w:r w:rsidR="00991286" w:rsidRPr="00F72323">
        <w:rPr>
          <w:rFonts w:eastAsiaTheme="minorEastAsia"/>
          <w:sz w:val="24"/>
        </w:rPr>
        <w:t>配体的</w:t>
      </w:r>
      <w:r w:rsidR="00991286" w:rsidRPr="00F72323">
        <w:rPr>
          <w:rFonts w:eastAsiaTheme="minorEastAsia"/>
          <w:sz w:val="24"/>
        </w:rPr>
        <w:t>“</w:t>
      </w:r>
      <w:r w:rsidR="00991286" w:rsidRPr="00F72323">
        <w:rPr>
          <w:rFonts w:eastAsiaTheme="minorEastAsia"/>
          <w:sz w:val="24"/>
        </w:rPr>
        <w:t>催化</w:t>
      </w:r>
      <w:r w:rsidR="00991286" w:rsidRPr="00F72323">
        <w:rPr>
          <w:rFonts w:eastAsiaTheme="minorEastAsia"/>
          <w:sz w:val="24"/>
        </w:rPr>
        <w:t>”</w:t>
      </w:r>
      <w:r w:rsidR="00991286" w:rsidRPr="00F72323">
        <w:rPr>
          <w:rFonts w:eastAsiaTheme="minorEastAsia"/>
          <w:sz w:val="24"/>
        </w:rPr>
        <w:t>机制</w:t>
      </w:r>
      <w:r w:rsidR="00ED6571" w:rsidRPr="00F72323">
        <w:rPr>
          <w:rFonts w:eastAsiaTheme="minorEastAsia"/>
          <w:sz w:val="24"/>
        </w:rPr>
        <w:t>，为</w:t>
      </w:r>
      <w:r w:rsidR="00ED6571" w:rsidRPr="00F72323">
        <w:rPr>
          <w:rFonts w:eastAsiaTheme="minorEastAsia"/>
          <w:sz w:val="24"/>
        </w:rPr>
        <w:t>Cr(VI)</w:t>
      </w:r>
      <w:r w:rsidR="00ED6571" w:rsidRPr="00F72323">
        <w:rPr>
          <w:rFonts w:eastAsiaTheme="minorEastAsia"/>
          <w:sz w:val="24"/>
        </w:rPr>
        <w:t>去毒性还原路径</w:t>
      </w:r>
      <w:r w:rsidR="005F50E4" w:rsidRPr="00F72323">
        <w:rPr>
          <w:rFonts w:eastAsiaTheme="minorEastAsia"/>
          <w:sz w:val="24"/>
        </w:rPr>
        <w:t>调控</w:t>
      </w:r>
      <w:r w:rsidR="00ED6571" w:rsidRPr="00F72323">
        <w:rPr>
          <w:rFonts w:eastAsiaTheme="minorEastAsia"/>
          <w:sz w:val="24"/>
        </w:rPr>
        <w:t>提供了重要的理论</w:t>
      </w:r>
      <w:r w:rsidRPr="00F72323">
        <w:rPr>
          <w:rFonts w:eastAsiaTheme="minorEastAsia"/>
          <w:sz w:val="24"/>
        </w:rPr>
        <w:t>。</w:t>
      </w:r>
    </w:p>
    <w:p w14:paraId="1A83B01A" w14:textId="4FDC00D9" w:rsidR="001E23F1" w:rsidRPr="00F72323" w:rsidRDefault="001E23F1" w:rsidP="006A6A53">
      <w:pPr>
        <w:adjustRightInd w:val="0"/>
        <w:snapToGrid w:val="0"/>
        <w:ind w:firstLineChars="200" w:firstLine="480"/>
        <w:rPr>
          <w:rFonts w:eastAsiaTheme="minorEastAsia"/>
          <w:sz w:val="24"/>
        </w:rPr>
      </w:pPr>
      <w:r w:rsidRPr="00F72323">
        <w:rPr>
          <w:rFonts w:eastAsiaTheme="minorEastAsia"/>
          <w:sz w:val="24"/>
        </w:rPr>
        <w:lastRenderedPageBreak/>
        <w:t xml:space="preserve">3. </w:t>
      </w:r>
      <w:r w:rsidR="00991286" w:rsidRPr="00F72323">
        <w:rPr>
          <w:rFonts w:eastAsiaTheme="minorEastAsia"/>
          <w:sz w:val="24"/>
        </w:rPr>
        <w:t>进一步研究自然环境中有机多羧酸与</w:t>
      </w:r>
      <w:r w:rsidR="00991286" w:rsidRPr="00F72323">
        <w:rPr>
          <w:rFonts w:eastAsiaTheme="minorEastAsia"/>
          <w:sz w:val="24"/>
        </w:rPr>
        <w:t>Cr(VI)</w:t>
      </w:r>
      <w:r w:rsidR="00991286" w:rsidRPr="00F72323">
        <w:rPr>
          <w:rFonts w:eastAsiaTheme="minorEastAsia"/>
          <w:sz w:val="24"/>
        </w:rPr>
        <w:t>的配位作用对</w:t>
      </w:r>
      <w:r w:rsidR="00991286" w:rsidRPr="00F72323">
        <w:rPr>
          <w:rFonts w:eastAsiaTheme="minorEastAsia"/>
          <w:sz w:val="24"/>
        </w:rPr>
        <w:t>Cr(VI)</w:t>
      </w:r>
      <w:r w:rsidR="00991286" w:rsidRPr="00F72323">
        <w:rPr>
          <w:rFonts w:eastAsiaTheme="minorEastAsia"/>
          <w:sz w:val="24"/>
        </w:rPr>
        <w:t>还原去毒性的强化机理，</w:t>
      </w:r>
      <w:r w:rsidR="00E01035" w:rsidRPr="00F72323">
        <w:rPr>
          <w:rFonts w:eastAsiaTheme="minorEastAsia"/>
          <w:sz w:val="24"/>
        </w:rPr>
        <w:t>建立了</w:t>
      </w:r>
      <w:r w:rsidR="00E01035" w:rsidRPr="00F72323">
        <w:rPr>
          <w:rFonts w:eastAsiaTheme="minorEastAsia"/>
          <w:sz w:val="24"/>
        </w:rPr>
        <w:t>Cr(VI)</w:t>
      </w:r>
      <w:r w:rsidR="00E01035" w:rsidRPr="00F72323">
        <w:rPr>
          <w:rFonts w:eastAsiaTheme="minorEastAsia"/>
          <w:sz w:val="24"/>
        </w:rPr>
        <w:t>强化还原与有机羧酸化学构型间的构效关系，</w:t>
      </w:r>
      <w:r w:rsidR="00991286" w:rsidRPr="00F72323">
        <w:rPr>
          <w:rFonts w:eastAsiaTheme="minorEastAsia"/>
          <w:sz w:val="24"/>
        </w:rPr>
        <w:t>系统阐明了有机羧酸对</w:t>
      </w:r>
      <w:r w:rsidR="00991286" w:rsidRPr="00F72323">
        <w:rPr>
          <w:rFonts w:eastAsiaTheme="minorEastAsia"/>
          <w:sz w:val="24"/>
        </w:rPr>
        <w:t>Cr(VI)</w:t>
      </w:r>
      <w:r w:rsidR="00991286" w:rsidRPr="00F72323">
        <w:rPr>
          <w:rFonts w:eastAsiaTheme="minorEastAsia"/>
          <w:sz w:val="24"/>
        </w:rPr>
        <w:t>还原处理的强化机制</w:t>
      </w:r>
      <w:r w:rsidR="00446246" w:rsidRPr="00F72323">
        <w:rPr>
          <w:rFonts w:eastAsiaTheme="minorEastAsia"/>
          <w:sz w:val="24"/>
        </w:rPr>
        <w:t>，为自然环境内</w:t>
      </w:r>
      <w:r w:rsidR="00446246" w:rsidRPr="00F72323">
        <w:rPr>
          <w:rFonts w:eastAsiaTheme="minorEastAsia"/>
          <w:sz w:val="24"/>
        </w:rPr>
        <w:t>Cr(VI)</w:t>
      </w:r>
      <w:r w:rsidR="00446246" w:rsidRPr="00F72323">
        <w:rPr>
          <w:rFonts w:eastAsiaTheme="minorEastAsia"/>
          <w:sz w:val="24"/>
        </w:rPr>
        <w:t>污染原位修复及</w:t>
      </w:r>
      <w:r w:rsidR="00B2659A" w:rsidRPr="00F72323">
        <w:rPr>
          <w:rFonts w:eastAsiaTheme="minorEastAsia"/>
          <w:sz w:val="24"/>
        </w:rPr>
        <w:t>迁移转化提供了理论支撑</w:t>
      </w:r>
      <w:r w:rsidRPr="00F72323">
        <w:rPr>
          <w:rFonts w:eastAsiaTheme="minorEastAsia"/>
          <w:sz w:val="24"/>
        </w:rPr>
        <w:t>。</w:t>
      </w:r>
    </w:p>
    <w:p w14:paraId="6CFC6E88" w14:textId="77777777" w:rsidR="008F787B" w:rsidRPr="00F72323" w:rsidRDefault="00F94D34" w:rsidP="006A6A53">
      <w:pPr>
        <w:rPr>
          <w:rFonts w:eastAsiaTheme="minorEastAsia"/>
          <w:b/>
          <w:sz w:val="24"/>
        </w:rPr>
      </w:pPr>
      <w:r w:rsidRPr="00F72323">
        <w:rPr>
          <w:rFonts w:eastAsiaTheme="minorEastAsia"/>
          <w:b/>
          <w:sz w:val="24"/>
        </w:rPr>
        <w:t>四、</w:t>
      </w:r>
      <w:r w:rsidR="008F787B" w:rsidRPr="00F72323">
        <w:rPr>
          <w:rFonts w:eastAsiaTheme="minorEastAsia"/>
          <w:b/>
          <w:sz w:val="24"/>
        </w:rPr>
        <w:t>客观评价</w:t>
      </w:r>
    </w:p>
    <w:p w14:paraId="2C24A320" w14:textId="77777777" w:rsidR="00507ED6" w:rsidRPr="00F72323" w:rsidRDefault="00507ED6" w:rsidP="00507ED6">
      <w:pPr>
        <w:pStyle w:val="ab"/>
        <w:rPr>
          <w:rFonts w:eastAsiaTheme="minorEastAsia"/>
          <w:sz w:val="24"/>
        </w:rPr>
      </w:pPr>
      <w:r w:rsidRPr="00F72323">
        <w:rPr>
          <w:rFonts w:eastAsiaTheme="minorEastAsia"/>
          <w:sz w:val="24"/>
        </w:rPr>
        <w:t xml:space="preserve">1. </w:t>
      </w:r>
      <w:r w:rsidR="002C203D" w:rsidRPr="00F72323">
        <w:rPr>
          <w:rFonts w:eastAsiaTheme="minorEastAsia"/>
          <w:sz w:val="24"/>
        </w:rPr>
        <w:t>美国</w:t>
      </w:r>
      <w:r w:rsidR="001A206B" w:rsidRPr="00F72323">
        <w:rPr>
          <w:rFonts w:eastAsiaTheme="minorEastAsia"/>
          <w:sz w:val="24"/>
        </w:rPr>
        <w:t>加州</w:t>
      </w:r>
      <w:r w:rsidR="002C203D" w:rsidRPr="00F72323">
        <w:rPr>
          <w:rFonts w:eastAsiaTheme="minorEastAsia"/>
          <w:sz w:val="24"/>
        </w:rPr>
        <w:t>大学</w:t>
      </w:r>
      <w:r w:rsidR="002C203D" w:rsidRPr="00F72323">
        <w:rPr>
          <w:rFonts w:eastAsiaTheme="minorEastAsia"/>
          <w:sz w:val="24"/>
        </w:rPr>
        <w:t xml:space="preserve">Long Chen </w:t>
      </w:r>
      <w:r w:rsidR="002C203D" w:rsidRPr="00F72323">
        <w:rPr>
          <w:rFonts w:eastAsiaTheme="minorEastAsia"/>
          <w:sz w:val="24"/>
        </w:rPr>
        <w:t>教授在他的综述文章中（</w:t>
      </w:r>
      <w:r w:rsidR="002C203D" w:rsidRPr="00F72323">
        <w:rPr>
          <w:rFonts w:eastAsiaTheme="minorEastAsia"/>
          <w:sz w:val="24"/>
        </w:rPr>
        <w:t>Chemical Engineering Journal</w:t>
      </w:r>
      <w:r w:rsidR="0056011C" w:rsidRPr="00F72323">
        <w:rPr>
          <w:rFonts w:eastAsiaTheme="minorEastAsia"/>
          <w:sz w:val="24"/>
        </w:rPr>
        <w:t>, 2018, 346, 726</w:t>
      </w:r>
      <w:r w:rsidR="002C203D" w:rsidRPr="00F72323">
        <w:rPr>
          <w:rFonts w:eastAsiaTheme="minorEastAsia"/>
          <w:sz w:val="24"/>
        </w:rPr>
        <w:t>）对申请人的研究成果给予肯定</w:t>
      </w:r>
      <w:r w:rsidR="002C203D" w:rsidRPr="00F72323">
        <w:rPr>
          <w:rFonts w:eastAsiaTheme="minorEastAsia"/>
          <w:sz w:val="24"/>
        </w:rPr>
        <w:t>“Therefore, we believe the derived sulfite should be able to produce SO</w:t>
      </w:r>
      <w:r w:rsidR="002C203D" w:rsidRPr="00F72323">
        <w:rPr>
          <w:rFonts w:eastAsiaTheme="minorEastAsia"/>
          <w:sz w:val="24"/>
          <w:vertAlign w:val="subscript"/>
        </w:rPr>
        <w:t>4</w:t>
      </w:r>
      <w:r w:rsidR="002C203D" w:rsidRPr="00F72323">
        <w:rPr>
          <w:rFonts w:eastAsiaTheme="minorEastAsia"/>
          <w:sz w:val="24"/>
          <w:vertAlign w:val="superscript"/>
        </w:rPr>
        <w:t>•−</w:t>
      </w:r>
      <w:r w:rsidR="002C203D" w:rsidRPr="00F72323">
        <w:rPr>
          <w:rFonts w:eastAsiaTheme="minorEastAsia"/>
          <w:sz w:val="24"/>
        </w:rPr>
        <w:t xml:space="preserve"> as well under catalysis of transition metal ions. As one proof of our speculation, pyrosulfite under the catalysis of Cr(VI) was found effective for oxidation of As(III) (Jiang et al. Environ</w:t>
      </w:r>
      <w:r w:rsidR="0056011C" w:rsidRPr="00F72323">
        <w:rPr>
          <w:rFonts w:eastAsiaTheme="minorEastAsia"/>
          <w:sz w:val="24"/>
        </w:rPr>
        <w:t xml:space="preserve">. </w:t>
      </w:r>
      <w:r w:rsidR="002C203D" w:rsidRPr="00F72323">
        <w:rPr>
          <w:rFonts w:eastAsiaTheme="minorEastAsia"/>
          <w:sz w:val="24"/>
        </w:rPr>
        <w:t>Sci</w:t>
      </w:r>
      <w:r w:rsidR="0056011C" w:rsidRPr="00F72323">
        <w:rPr>
          <w:rFonts w:eastAsiaTheme="minorEastAsia"/>
          <w:sz w:val="24"/>
        </w:rPr>
        <w:t>.</w:t>
      </w:r>
      <w:r w:rsidR="002C203D" w:rsidRPr="00F72323">
        <w:rPr>
          <w:rFonts w:eastAsiaTheme="minorEastAsia"/>
          <w:sz w:val="24"/>
        </w:rPr>
        <w:t xml:space="preserve"> Technol</w:t>
      </w:r>
      <w:r w:rsidR="0056011C" w:rsidRPr="00F72323">
        <w:rPr>
          <w:rFonts w:eastAsiaTheme="minorEastAsia"/>
          <w:sz w:val="24"/>
        </w:rPr>
        <w:t>.</w:t>
      </w:r>
      <w:r w:rsidR="002C203D" w:rsidRPr="00F72323">
        <w:rPr>
          <w:rFonts w:eastAsiaTheme="minorEastAsia"/>
          <w:sz w:val="24"/>
        </w:rPr>
        <w:t xml:space="preserve"> 2015,</w:t>
      </w:r>
      <w:r w:rsidR="0056011C" w:rsidRPr="00F72323">
        <w:rPr>
          <w:rFonts w:eastAsiaTheme="minorEastAsia"/>
          <w:sz w:val="24"/>
        </w:rPr>
        <w:t xml:space="preserve"> </w:t>
      </w:r>
      <w:r w:rsidR="002C203D" w:rsidRPr="00F72323">
        <w:rPr>
          <w:rFonts w:eastAsiaTheme="minorEastAsia"/>
          <w:sz w:val="24"/>
        </w:rPr>
        <w:t>49, 12363)”</w:t>
      </w:r>
      <w:r w:rsidR="002C203D" w:rsidRPr="00F72323">
        <w:rPr>
          <w:rFonts w:eastAsiaTheme="minorEastAsia"/>
          <w:sz w:val="24"/>
        </w:rPr>
        <w:t>。</w:t>
      </w:r>
    </w:p>
    <w:p w14:paraId="0E0E5CBA" w14:textId="77777777" w:rsidR="00507ED6" w:rsidRPr="00F72323" w:rsidRDefault="00507ED6" w:rsidP="00507ED6">
      <w:pPr>
        <w:pStyle w:val="ab"/>
      </w:pPr>
      <w:r w:rsidRPr="00F72323">
        <w:rPr>
          <w:rFonts w:eastAsiaTheme="minorEastAsia"/>
          <w:sz w:val="24"/>
        </w:rPr>
        <w:t xml:space="preserve">2. </w:t>
      </w:r>
      <w:r w:rsidR="002C203D" w:rsidRPr="00F72323">
        <w:rPr>
          <w:rFonts w:eastAsiaTheme="minorEastAsia"/>
          <w:sz w:val="24"/>
        </w:rPr>
        <w:t>CSIR-National Environmental Engineering Research Institute</w:t>
      </w:r>
      <w:r w:rsidR="002C203D" w:rsidRPr="00F72323">
        <w:rPr>
          <w:rFonts w:eastAsiaTheme="minorEastAsia"/>
          <w:sz w:val="24"/>
        </w:rPr>
        <w:t>的</w:t>
      </w:r>
      <w:r w:rsidR="002C203D" w:rsidRPr="00F72323">
        <w:rPr>
          <w:rFonts w:eastAsiaTheme="minorEastAsia"/>
          <w:sz w:val="24"/>
        </w:rPr>
        <w:t>P.V. Nidheesh</w:t>
      </w:r>
      <w:r w:rsidR="002C203D" w:rsidRPr="00F72323">
        <w:rPr>
          <w:rFonts w:eastAsiaTheme="minorEastAsia"/>
          <w:sz w:val="24"/>
        </w:rPr>
        <w:t>教授在综述性论文（</w:t>
      </w:r>
      <w:r w:rsidR="002C203D" w:rsidRPr="00F72323">
        <w:rPr>
          <w:rFonts w:eastAsiaTheme="minorEastAsia"/>
          <w:sz w:val="24"/>
        </w:rPr>
        <w:t>Chemosphere</w:t>
      </w:r>
      <w:r w:rsidR="002C203D" w:rsidRPr="00F72323">
        <w:rPr>
          <w:rFonts w:eastAsiaTheme="minorEastAsia"/>
          <w:sz w:val="24"/>
        </w:rPr>
        <w:t>，</w:t>
      </w:r>
      <w:r w:rsidR="0056011C" w:rsidRPr="00F72323">
        <w:rPr>
          <w:rFonts w:eastAsiaTheme="minorEastAsia"/>
          <w:sz w:val="24"/>
        </w:rPr>
        <w:t xml:space="preserve">2018, </w:t>
      </w:r>
      <w:r w:rsidR="002C203D" w:rsidRPr="00F72323">
        <w:rPr>
          <w:rFonts w:eastAsiaTheme="minorEastAsia"/>
          <w:sz w:val="24"/>
        </w:rPr>
        <w:t>200, 621</w:t>
      </w:r>
      <w:r w:rsidR="002C203D" w:rsidRPr="00F72323">
        <w:rPr>
          <w:rFonts w:eastAsiaTheme="minorEastAsia"/>
          <w:sz w:val="24"/>
        </w:rPr>
        <w:t>）中以一整节的篇幅对申请人的研究性论文（</w:t>
      </w:r>
      <w:r w:rsidR="002C203D" w:rsidRPr="00F72323">
        <w:rPr>
          <w:rFonts w:eastAsiaTheme="minorEastAsia"/>
          <w:sz w:val="24"/>
        </w:rPr>
        <w:t>Jiang et al., Chemical Engineering Journal, 308 (2017) 588</w:t>
      </w:r>
      <w:r w:rsidR="002C203D" w:rsidRPr="00F72323">
        <w:rPr>
          <w:rFonts w:eastAsiaTheme="minorEastAsia"/>
          <w:sz w:val="24"/>
        </w:rPr>
        <w:t>）进行了单独评论。在文中不但原图引用申请人论文中的反应机理图，而且指出</w:t>
      </w:r>
      <w:r w:rsidR="002C203D" w:rsidRPr="00F72323">
        <w:rPr>
          <w:rFonts w:eastAsiaTheme="minorEastAsia"/>
          <w:sz w:val="24"/>
        </w:rPr>
        <w:t>“Addition of oxalate in ZVAl/O</w:t>
      </w:r>
      <w:r w:rsidR="002C203D" w:rsidRPr="00F72323">
        <w:rPr>
          <w:rFonts w:eastAsiaTheme="minorEastAsia"/>
          <w:sz w:val="24"/>
          <w:vertAlign w:val="subscript"/>
        </w:rPr>
        <w:t>2</w:t>
      </w:r>
      <w:r w:rsidR="002C203D" w:rsidRPr="00F72323">
        <w:rPr>
          <w:rFonts w:eastAsiaTheme="minorEastAsia"/>
          <w:sz w:val="24"/>
        </w:rPr>
        <w:t xml:space="preserve"> process is the recent advancement in the field of ZVAl based AOP process.”</w:t>
      </w:r>
      <w:r w:rsidR="009925AD" w:rsidRPr="00F72323">
        <w:t>。</w:t>
      </w:r>
    </w:p>
    <w:p w14:paraId="624164A2" w14:textId="6675043F" w:rsidR="00182F6E" w:rsidRPr="00F72323" w:rsidRDefault="00507ED6" w:rsidP="00507ED6">
      <w:pPr>
        <w:pStyle w:val="ab"/>
        <w:rPr>
          <w:rFonts w:eastAsiaTheme="minorEastAsia"/>
          <w:sz w:val="24"/>
        </w:rPr>
      </w:pPr>
      <w:r w:rsidRPr="00F72323">
        <w:t xml:space="preserve">3. </w:t>
      </w:r>
      <w:r w:rsidR="009925AD" w:rsidRPr="00F72323">
        <w:rPr>
          <w:rFonts w:eastAsiaTheme="minorEastAsia"/>
          <w:sz w:val="24"/>
        </w:rPr>
        <w:t>香港理工大学</w:t>
      </w:r>
      <w:r w:rsidR="00BC1734" w:rsidRPr="00F72323">
        <w:rPr>
          <w:rFonts w:eastAsiaTheme="minorEastAsia"/>
          <w:sz w:val="24"/>
        </w:rPr>
        <w:t>Wei Chu</w:t>
      </w:r>
      <w:r w:rsidR="00BC1734" w:rsidRPr="00F72323">
        <w:rPr>
          <w:rFonts w:eastAsiaTheme="minorEastAsia"/>
          <w:sz w:val="24"/>
        </w:rPr>
        <w:t>教授</w:t>
      </w:r>
      <w:r w:rsidR="00BC4940" w:rsidRPr="00F72323">
        <w:rPr>
          <w:rFonts w:eastAsiaTheme="minorEastAsia"/>
          <w:sz w:val="24"/>
        </w:rPr>
        <w:t>的研究性论文（</w:t>
      </w:r>
      <w:r w:rsidR="00BC4940" w:rsidRPr="00F72323">
        <w:rPr>
          <w:rFonts w:eastAsiaTheme="minorEastAsia"/>
          <w:sz w:val="24"/>
        </w:rPr>
        <w:t>Chemosphere, 256, 2020, 127094</w:t>
      </w:r>
      <w:r w:rsidR="00BC4940" w:rsidRPr="00F72323">
        <w:rPr>
          <w:rFonts w:eastAsiaTheme="minorEastAsia"/>
          <w:sz w:val="24"/>
        </w:rPr>
        <w:t>）中</w:t>
      </w:r>
      <w:r w:rsidR="00BC1734" w:rsidRPr="00F72323">
        <w:rPr>
          <w:rFonts w:eastAsiaTheme="minorEastAsia"/>
          <w:sz w:val="24"/>
        </w:rPr>
        <w:t>肯定了</w:t>
      </w:r>
      <w:r w:rsidR="00BC4940" w:rsidRPr="00F72323">
        <w:rPr>
          <w:rFonts w:eastAsiaTheme="minorEastAsia"/>
          <w:sz w:val="24"/>
        </w:rPr>
        <w:t>本团队提出的</w:t>
      </w:r>
      <w:r w:rsidR="00BC1734" w:rsidRPr="00F72323">
        <w:rPr>
          <w:rFonts w:eastAsiaTheme="minorEastAsia"/>
          <w:sz w:val="24"/>
        </w:rPr>
        <w:t>Cr(VI)</w:t>
      </w:r>
      <w:r w:rsidR="00BC1734" w:rsidRPr="00F72323">
        <w:rPr>
          <w:rFonts w:eastAsiaTheme="minorEastAsia"/>
          <w:sz w:val="24"/>
        </w:rPr>
        <w:t>与亚硫酸根反应过程中产生活性自由基的机制</w:t>
      </w:r>
      <w:r w:rsidR="00BC4940" w:rsidRPr="00F72323">
        <w:rPr>
          <w:rFonts w:eastAsiaTheme="minorEastAsia"/>
          <w:sz w:val="24"/>
        </w:rPr>
        <w:t>，指出</w:t>
      </w:r>
      <w:r w:rsidR="00BC4940" w:rsidRPr="00F72323">
        <w:rPr>
          <w:rFonts w:eastAsiaTheme="minorEastAsia"/>
          <w:sz w:val="24"/>
        </w:rPr>
        <w:t xml:space="preserve">“In addition, it has been reported that sulfite acts as an excellent reducing agent of Cr(VI) and forms a complex in the Cr(VI)/sulfite systems </w:t>
      </w:r>
      <w:r w:rsidRPr="00F72323">
        <w:rPr>
          <w:rFonts w:eastAsiaTheme="minorEastAsia"/>
          <w:sz w:val="24"/>
        </w:rPr>
        <w:t>(Jiang et al. Environ. Sci. Technol. 2015, 49, 12363)</w:t>
      </w:r>
      <w:r w:rsidR="00BC4940" w:rsidRPr="00F72323">
        <w:rPr>
          <w:rFonts w:eastAsiaTheme="minorEastAsia"/>
          <w:sz w:val="24"/>
        </w:rPr>
        <w:t>. It was reported that SO3•−, SO4•−, and SO5•− species can be produced during Cr(VI)-catalyzed autoxidation of sulfite reaction and can be utilized to achieve simultaneous oxidation of organic pollutants.”</w:t>
      </w:r>
    </w:p>
    <w:p w14:paraId="77103359" w14:textId="164B72CB" w:rsidR="00507ED6" w:rsidRPr="00F72323" w:rsidRDefault="00507ED6" w:rsidP="00507ED6">
      <w:pPr>
        <w:pStyle w:val="ab"/>
        <w:rPr>
          <w:rFonts w:eastAsiaTheme="minorEastAsia"/>
          <w:sz w:val="24"/>
        </w:rPr>
      </w:pPr>
      <w:r w:rsidRPr="00F72323">
        <w:rPr>
          <w:rFonts w:eastAsiaTheme="minorEastAsia"/>
          <w:sz w:val="24"/>
        </w:rPr>
        <w:t xml:space="preserve">4. </w:t>
      </w:r>
      <w:r w:rsidRPr="00F72323">
        <w:rPr>
          <w:rFonts w:eastAsiaTheme="minorEastAsia"/>
          <w:sz w:val="24"/>
        </w:rPr>
        <w:t>同济大学关晓红教授在研究性论文</w:t>
      </w:r>
      <w:r w:rsidRPr="00F72323">
        <w:rPr>
          <w:rFonts w:eastAsiaTheme="minorEastAsia"/>
          <w:sz w:val="24"/>
        </w:rPr>
        <w:t>(Environ. Sci. Technol. 2020, 54, 2, 1157–1166)</w:t>
      </w:r>
      <w:r w:rsidRPr="00F72323">
        <w:rPr>
          <w:rFonts w:eastAsiaTheme="minorEastAsia"/>
          <w:sz w:val="24"/>
        </w:rPr>
        <w:t>中也</w:t>
      </w:r>
      <w:r w:rsidR="00F909B7" w:rsidRPr="00F72323">
        <w:rPr>
          <w:rFonts w:eastAsiaTheme="minorEastAsia"/>
          <w:sz w:val="24"/>
        </w:rPr>
        <w:t>引用了本团队研究论文，指出</w:t>
      </w:r>
      <w:r w:rsidR="00F909B7" w:rsidRPr="00F72323">
        <w:rPr>
          <w:rFonts w:eastAsiaTheme="minorEastAsia"/>
          <w:sz w:val="24"/>
        </w:rPr>
        <w:t>“Recent studies have documented the simultaneous oxidation of organic cocontaminants, e.g., phenolic, amino, and dye compounds, during Cr(VI) treatment with sulfite (Jiang et al. Environ. Sci. Technol. 2015, 49, 12363), with differing mechanisms being proposed to explain these observations. Jiang et al. concluded that organic contaminants were oxidized by SO</w:t>
      </w:r>
      <w:r w:rsidR="00F909B7" w:rsidRPr="00F72323">
        <w:rPr>
          <w:rFonts w:eastAsiaTheme="minorEastAsia"/>
          <w:sz w:val="24"/>
          <w:vertAlign w:val="subscript"/>
        </w:rPr>
        <w:t>4</w:t>
      </w:r>
      <w:r w:rsidR="00F909B7" w:rsidRPr="00F72323">
        <w:rPr>
          <w:rFonts w:eastAsiaTheme="minorEastAsia"/>
          <w:sz w:val="24"/>
          <w:vertAlign w:val="superscript"/>
        </w:rPr>
        <w:t>•–</w:t>
      </w:r>
      <w:r w:rsidR="00F909B7" w:rsidRPr="00F72323">
        <w:rPr>
          <w:rFonts w:eastAsiaTheme="minorEastAsia"/>
          <w:sz w:val="24"/>
        </w:rPr>
        <w:t xml:space="preserve"> and HO</w:t>
      </w:r>
      <w:r w:rsidR="00F909B7" w:rsidRPr="00F72323">
        <w:rPr>
          <w:rFonts w:eastAsiaTheme="minorEastAsia"/>
          <w:sz w:val="24"/>
          <w:vertAlign w:val="superscript"/>
        </w:rPr>
        <w:t>•</w:t>
      </w:r>
      <w:r w:rsidR="00F909B7" w:rsidRPr="00F72323">
        <w:rPr>
          <w:rFonts w:eastAsiaTheme="minorEastAsia"/>
          <w:sz w:val="24"/>
        </w:rPr>
        <w:t xml:space="preserve"> intermediates generated during Cr(VI)/sulfite reactions based on the results of electron paramagnetic resonance (EPR) with 5,5-dimethyl-1-pyrrolidine-N-oxide (DMPO) as a spin-trapping agent and fluorescence spectra with coumarin as a probe compound (Jiang et al. Environ. Sci. Technol. 2015, 49, 12363).”</w:t>
      </w:r>
    </w:p>
    <w:p w14:paraId="23C9934A" w14:textId="5CDB5EDD" w:rsidR="00A3524E" w:rsidRPr="00F72323" w:rsidRDefault="00F5688D" w:rsidP="006A6A53">
      <w:pPr>
        <w:pStyle w:val="ab"/>
        <w:spacing w:after="0"/>
        <w:rPr>
          <w:rFonts w:eastAsiaTheme="minorEastAsia"/>
          <w:sz w:val="24"/>
        </w:rPr>
      </w:pPr>
      <w:r w:rsidRPr="00F72323">
        <w:rPr>
          <w:rFonts w:eastAsiaTheme="minorEastAsia"/>
          <w:sz w:val="24"/>
        </w:rPr>
        <w:t>5</w:t>
      </w:r>
      <w:r w:rsidR="00A3524E" w:rsidRPr="00F72323">
        <w:rPr>
          <w:rFonts w:eastAsiaTheme="minorEastAsia"/>
          <w:sz w:val="24"/>
        </w:rPr>
        <w:t xml:space="preserve">. </w:t>
      </w:r>
      <w:r w:rsidR="00A3524E" w:rsidRPr="00F72323">
        <w:rPr>
          <w:rFonts w:eastAsiaTheme="minorEastAsia"/>
          <w:sz w:val="24"/>
        </w:rPr>
        <w:t>山东省优秀博士学位论文</w:t>
      </w:r>
      <w:r w:rsidR="00A3524E" w:rsidRPr="00F72323">
        <w:rPr>
          <w:rFonts w:eastAsiaTheme="minorEastAsia"/>
          <w:sz w:val="24"/>
        </w:rPr>
        <w:t>“</w:t>
      </w:r>
      <w:r w:rsidR="00A3524E" w:rsidRPr="00F72323">
        <w:rPr>
          <w:rFonts w:eastAsiaTheme="minorEastAsia"/>
          <w:sz w:val="24"/>
        </w:rPr>
        <w:t>水体中剧毒性</w:t>
      </w:r>
      <w:r w:rsidR="00A3524E" w:rsidRPr="00F72323">
        <w:rPr>
          <w:rFonts w:eastAsiaTheme="minorEastAsia"/>
          <w:sz w:val="24"/>
        </w:rPr>
        <w:t xml:space="preserve"> Cr(VI)</w:t>
      </w:r>
      <w:r w:rsidR="00A3524E" w:rsidRPr="00F72323">
        <w:rPr>
          <w:rFonts w:eastAsiaTheme="minorEastAsia"/>
          <w:sz w:val="24"/>
        </w:rPr>
        <w:t>和</w:t>
      </w:r>
      <w:r w:rsidR="00A3524E" w:rsidRPr="00F72323">
        <w:rPr>
          <w:rFonts w:eastAsiaTheme="minorEastAsia"/>
          <w:sz w:val="24"/>
        </w:rPr>
        <w:t xml:space="preserve"> As(III)</w:t>
      </w:r>
      <w:r w:rsidR="00A3524E" w:rsidRPr="00F72323">
        <w:rPr>
          <w:rFonts w:eastAsiaTheme="minorEastAsia"/>
          <w:sz w:val="24"/>
        </w:rPr>
        <w:t>的处理方法及其反应机理研究</w:t>
      </w:r>
      <w:r w:rsidR="00A3524E" w:rsidRPr="00F72323">
        <w:rPr>
          <w:rFonts w:eastAsiaTheme="minorEastAsia"/>
          <w:sz w:val="24"/>
        </w:rPr>
        <w:t xml:space="preserve">” </w:t>
      </w:r>
    </w:p>
    <w:p w14:paraId="6812926C" w14:textId="62DF2C98" w:rsidR="00A84524" w:rsidRPr="00F72323" w:rsidRDefault="00A3524E" w:rsidP="00FE4940">
      <w:pPr>
        <w:ind w:firstLineChars="200" w:firstLine="480"/>
        <w:rPr>
          <w:rFonts w:eastAsiaTheme="minorEastAsia"/>
          <w:sz w:val="24"/>
        </w:rPr>
      </w:pPr>
      <w:r w:rsidRPr="00F72323">
        <w:rPr>
          <w:rFonts w:eastAsiaTheme="minorEastAsia"/>
          <w:sz w:val="24"/>
        </w:rPr>
        <w:t>2015</w:t>
      </w:r>
      <w:r w:rsidRPr="00F72323">
        <w:rPr>
          <w:rFonts w:eastAsiaTheme="minorEastAsia"/>
          <w:sz w:val="24"/>
        </w:rPr>
        <w:t>年</w:t>
      </w:r>
      <w:r w:rsidRPr="00F72323">
        <w:rPr>
          <w:rFonts w:eastAsiaTheme="minorEastAsia"/>
          <w:sz w:val="24"/>
        </w:rPr>
        <w:t>12</w:t>
      </w:r>
      <w:r w:rsidRPr="00F72323">
        <w:rPr>
          <w:rFonts w:eastAsiaTheme="minorEastAsia"/>
          <w:sz w:val="24"/>
        </w:rPr>
        <w:t>月，</w:t>
      </w:r>
      <w:r w:rsidR="00B34206" w:rsidRPr="00F72323">
        <w:rPr>
          <w:rFonts w:eastAsiaTheme="minorEastAsia"/>
          <w:sz w:val="24"/>
        </w:rPr>
        <w:t>与本项目相关的</w:t>
      </w:r>
      <w:r w:rsidRPr="00F72323">
        <w:rPr>
          <w:rFonts w:eastAsiaTheme="minorEastAsia"/>
          <w:sz w:val="24"/>
        </w:rPr>
        <w:t>博士学位论文</w:t>
      </w:r>
      <w:r w:rsidRPr="00F72323">
        <w:rPr>
          <w:rFonts w:eastAsiaTheme="minorEastAsia"/>
          <w:sz w:val="24"/>
        </w:rPr>
        <w:t>“</w:t>
      </w:r>
      <w:r w:rsidRPr="00F72323">
        <w:rPr>
          <w:rFonts w:eastAsiaTheme="minorEastAsia"/>
          <w:sz w:val="24"/>
        </w:rPr>
        <w:t>水体中剧毒性</w:t>
      </w:r>
      <w:r w:rsidRPr="00F72323">
        <w:rPr>
          <w:rFonts w:eastAsiaTheme="minorEastAsia"/>
          <w:sz w:val="24"/>
        </w:rPr>
        <w:t xml:space="preserve"> Cr(VI)</w:t>
      </w:r>
      <w:r w:rsidRPr="00F72323">
        <w:rPr>
          <w:rFonts w:eastAsiaTheme="minorEastAsia"/>
          <w:sz w:val="24"/>
        </w:rPr>
        <w:t>和</w:t>
      </w:r>
      <w:r w:rsidRPr="00F72323">
        <w:rPr>
          <w:rFonts w:eastAsiaTheme="minorEastAsia"/>
          <w:sz w:val="24"/>
        </w:rPr>
        <w:t xml:space="preserve"> As(III)</w:t>
      </w:r>
      <w:r w:rsidRPr="00F72323">
        <w:rPr>
          <w:rFonts w:eastAsiaTheme="minorEastAsia"/>
          <w:sz w:val="24"/>
        </w:rPr>
        <w:t>的处理方法及其反应机理研究</w:t>
      </w:r>
      <w:r w:rsidRPr="00F72323">
        <w:rPr>
          <w:rFonts w:eastAsiaTheme="minorEastAsia"/>
          <w:sz w:val="24"/>
        </w:rPr>
        <w:t>”</w:t>
      </w:r>
      <w:r w:rsidRPr="00F72323">
        <w:rPr>
          <w:rFonts w:eastAsiaTheme="minorEastAsia"/>
          <w:sz w:val="24"/>
        </w:rPr>
        <w:t>获得山东省人民政府学位委员会、山东省教育厅、山东省财政厅授予的山东省优秀博士学位论文奖，是山东省在博士学位培养质量方面的最高奖。评阅人认为，</w:t>
      </w:r>
      <w:r w:rsidRPr="00F72323">
        <w:rPr>
          <w:rFonts w:eastAsiaTheme="minorEastAsia"/>
          <w:sz w:val="24"/>
        </w:rPr>
        <w:t>“</w:t>
      </w:r>
      <w:r w:rsidRPr="00F72323">
        <w:rPr>
          <w:rFonts w:eastAsiaTheme="minorEastAsia"/>
          <w:sz w:val="24"/>
        </w:rPr>
        <w:t>研究成果具有原创性，是对电化学放电体系内重金属氧化还原修复机理的深刻认识，具有重要意义，是一篇优秀的博士学位论文</w:t>
      </w:r>
      <w:r w:rsidRPr="00F72323">
        <w:rPr>
          <w:rFonts w:eastAsiaTheme="minorEastAsia"/>
          <w:sz w:val="24"/>
        </w:rPr>
        <w:t>”</w:t>
      </w:r>
      <w:r w:rsidRPr="00F72323">
        <w:rPr>
          <w:rFonts w:eastAsiaTheme="minorEastAsia"/>
          <w:sz w:val="24"/>
        </w:rPr>
        <w:t>，</w:t>
      </w:r>
      <w:r w:rsidRPr="00F72323">
        <w:rPr>
          <w:rFonts w:eastAsiaTheme="minorEastAsia"/>
          <w:sz w:val="24"/>
        </w:rPr>
        <w:t>“</w:t>
      </w:r>
      <w:r w:rsidRPr="00F72323">
        <w:rPr>
          <w:rFonts w:eastAsiaTheme="minorEastAsia"/>
          <w:sz w:val="24"/>
        </w:rPr>
        <w:t>机理研究精深翔实，分析方法设计合理，已达到本学科领域前沿水平</w:t>
      </w:r>
      <w:r w:rsidRPr="00F72323">
        <w:rPr>
          <w:rFonts w:eastAsiaTheme="minorEastAsia"/>
          <w:sz w:val="24"/>
        </w:rPr>
        <w:t>”</w:t>
      </w:r>
      <w:r w:rsidRPr="00F72323">
        <w:rPr>
          <w:rFonts w:eastAsiaTheme="minorEastAsia"/>
          <w:sz w:val="24"/>
        </w:rPr>
        <w:t>。</w:t>
      </w:r>
    </w:p>
    <w:p w14:paraId="3115D851" w14:textId="31F3911B" w:rsidR="008F787B" w:rsidRPr="00F72323" w:rsidRDefault="00F94D34" w:rsidP="006A6A53">
      <w:pPr>
        <w:rPr>
          <w:rFonts w:eastAsiaTheme="minorEastAsia"/>
          <w:b/>
          <w:sz w:val="24"/>
        </w:rPr>
      </w:pPr>
      <w:r w:rsidRPr="00F72323">
        <w:rPr>
          <w:rFonts w:eastAsiaTheme="minorEastAsia"/>
          <w:b/>
          <w:sz w:val="24"/>
        </w:rPr>
        <w:t>五、</w:t>
      </w:r>
      <w:r w:rsidR="008F787B" w:rsidRPr="00F72323">
        <w:rPr>
          <w:rFonts w:eastAsiaTheme="minorEastAsia"/>
          <w:b/>
          <w:sz w:val="24"/>
        </w:rPr>
        <w:t>代表性论文专著目录</w:t>
      </w:r>
    </w:p>
    <w:p w14:paraId="2E187C03" w14:textId="2E7D5459" w:rsidR="008F787B" w:rsidRPr="00F72323" w:rsidRDefault="00492366" w:rsidP="00D1187F">
      <w:pPr>
        <w:rPr>
          <w:rFonts w:eastAsiaTheme="minorEastAsia"/>
          <w:sz w:val="24"/>
        </w:rPr>
      </w:pPr>
      <w:r w:rsidRPr="00F72323">
        <w:rPr>
          <w:rFonts w:eastAsiaTheme="minorEastAsia"/>
          <w:sz w:val="24"/>
        </w:rPr>
        <w:lastRenderedPageBreak/>
        <w:t>1.</w:t>
      </w:r>
      <w:r w:rsidR="00D1187F" w:rsidRPr="00F72323">
        <w:t xml:space="preserve"> </w:t>
      </w:r>
      <w:r w:rsidR="00D1187F" w:rsidRPr="00F72323">
        <w:rPr>
          <w:rFonts w:eastAsiaTheme="minorEastAsia"/>
          <w:b/>
          <w:sz w:val="24"/>
        </w:rPr>
        <w:t>Bo Jiang</w:t>
      </w:r>
      <w:r w:rsidR="00D1187F" w:rsidRPr="00F72323">
        <w:rPr>
          <w:rFonts w:eastAsiaTheme="minorEastAsia"/>
          <w:sz w:val="24"/>
        </w:rPr>
        <w:t>, Yukun Liu, Jingtang Zheng</w:t>
      </w:r>
      <w:r w:rsidR="00096811" w:rsidRPr="00F72323">
        <w:rPr>
          <w:rFonts w:eastAsiaTheme="minorEastAsia"/>
          <w:sz w:val="24"/>
        </w:rPr>
        <w:t>*</w:t>
      </w:r>
      <w:r w:rsidR="00D1187F" w:rsidRPr="00F72323">
        <w:rPr>
          <w:rFonts w:eastAsiaTheme="minorEastAsia"/>
          <w:sz w:val="24"/>
        </w:rPr>
        <w:t xml:space="preserve">, Minghui Tan, </w:t>
      </w:r>
      <w:r w:rsidR="00D1187F" w:rsidRPr="00F72323">
        <w:rPr>
          <w:rFonts w:eastAsiaTheme="minorEastAsia"/>
          <w:b/>
          <w:sz w:val="24"/>
        </w:rPr>
        <w:t>Zhaohui Wang</w:t>
      </w:r>
      <w:r w:rsidR="00096811" w:rsidRPr="00F72323">
        <w:rPr>
          <w:rFonts w:eastAsiaTheme="minorEastAsia"/>
          <w:sz w:val="24"/>
        </w:rPr>
        <w:t>*</w:t>
      </w:r>
      <w:r w:rsidR="00D1187F" w:rsidRPr="00F72323">
        <w:rPr>
          <w:rFonts w:eastAsiaTheme="minorEastAsia"/>
          <w:sz w:val="24"/>
        </w:rPr>
        <w:t xml:space="preserve">, Mingbo Wu, Synergetic Transformations of Multiple Pollutants Driven by Cr(VI)−Sulfite Reactions, </w:t>
      </w:r>
      <w:r w:rsidR="00E766A9" w:rsidRPr="00F72323">
        <w:rPr>
          <w:rFonts w:eastAsiaTheme="minorEastAsia"/>
          <w:sz w:val="24"/>
        </w:rPr>
        <w:t>Environmental Science &amp; Technology,</w:t>
      </w:r>
      <w:r w:rsidR="00D1187F" w:rsidRPr="00F72323">
        <w:rPr>
          <w:rFonts w:eastAsiaTheme="minorEastAsia"/>
          <w:sz w:val="24"/>
        </w:rPr>
        <w:t xml:space="preserve"> 2015, 49, 12363−12371</w:t>
      </w:r>
    </w:p>
    <w:p w14:paraId="7D00D49C" w14:textId="28C5F909" w:rsidR="00B8232E" w:rsidRPr="00B8232E" w:rsidRDefault="00492366" w:rsidP="00B8232E">
      <w:pPr>
        <w:rPr>
          <w:rFonts w:eastAsiaTheme="minorEastAsia"/>
          <w:sz w:val="24"/>
        </w:rPr>
      </w:pPr>
      <w:r w:rsidRPr="00F72323">
        <w:rPr>
          <w:rFonts w:eastAsiaTheme="minorEastAsia"/>
          <w:sz w:val="24"/>
        </w:rPr>
        <w:t>2.</w:t>
      </w:r>
      <w:r w:rsidR="00D1187F" w:rsidRPr="00F72323">
        <w:rPr>
          <w:rFonts w:eastAsiaTheme="minorEastAsia"/>
          <w:b/>
          <w:sz w:val="24"/>
        </w:rPr>
        <w:t xml:space="preserve"> </w:t>
      </w:r>
      <w:r w:rsidR="00B8232E" w:rsidRPr="00B8232E">
        <w:rPr>
          <w:rFonts w:eastAsiaTheme="minorEastAsia"/>
          <w:b/>
          <w:bCs/>
          <w:sz w:val="24"/>
        </w:rPr>
        <w:t>Bo Jiang</w:t>
      </w:r>
      <w:r w:rsidR="00B8232E" w:rsidRPr="00F72323">
        <w:rPr>
          <w:rFonts w:eastAsiaTheme="minorEastAsia"/>
          <w:sz w:val="24"/>
        </w:rPr>
        <w:t>*</w:t>
      </w:r>
      <w:r w:rsidR="00B8232E" w:rsidRPr="00B8232E">
        <w:rPr>
          <w:rFonts w:eastAsiaTheme="minorEastAsia"/>
          <w:sz w:val="24"/>
        </w:rPr>
        <w:t>, Shuaishuai Xin, Li Gao, Siyi Luo, Jianliang Xue, Mingbo Wu</w:t>
      </w:r>
      <w:r w:rsidR="00B8232E" w:rsidRPr="00F72323">
        <w:rPr>
          <w:rFonts w:eastAsiaTheme="minorEastAsia"/>
          <w:sz w:val="24"/>
        </w:rPr>
        <w:t>*</w:t>
      </w:r>
      <w:r w:rsidR="00AF0B13" w:rsidRPr="00F72323">
        <w:rPr>
          <w:rFonts w:eastAsiaTheme="minorEastAsia"/>
          <w:sz w:val="24"/>
        </w:rPr>
        <w:t xml:space="preserve">, </w:t>
      </w:r>
      <w:r w:rsidR="00B8232E" w:rsidRPr="00B8232E">
        <w:rPr>
          <w:rFonts w:eastAsiaTheme="minorEastAsia"/>
          <w:sz w:val="24"/>
        </w:rPr>
        <w:t>Dramatically enhanced aerobic Cr(VI) reduction with scrap zero-valent</w:t>
      </w:r>
    </w:p>
    <w:p w14:paraId="0131CDCD" w14:textId="4FBEF635" w:rsidR="00AF0B13" w:rsidRPr="00F72323" w:rsidRDefault="00B8232E" w:rsidP="00B8232E">
      <w:pPr>
        <w:rPr>
          <w:rFonts w:eastAsiaTheme="minorEastAsia"/>
          <w:sz w:val="24"/>
        </w:rPr>
      </w:pPr>
      <w:r w:rsidRPr="00B8232E">
        <w:rPr>
          <w:rFonts w:eastAsiaTheme="minorEastAsia"/>
          <w:sz w:val="24"/>
        </w:rPr>
        <w:t>aluminum induced by oxalate</w:t>
      </w:r>
      <w:r w:rsidR="00AF0B13" w:rsidRPr="00F72323">
        <w:rPr>
          <w:rFonts w:eastAsiaTheme="minorEastAsia"/>
          <w:sz w:val="24"/>
        </w:rPr>
        <w:t xml:space="preserve">, </w:t>
      </w:r>
      <w:r w:rsidRPr="00B8232E">
        <w:rPr>
          <w:rFonts w:eastAsiaTheme="minorEastAsia"/>
          <w:sz w:val="24"/>
        </w:rPr>
        <w:t>Chemical Engineering Journal 308 (2017) 588–596</w:t>
      </w:r>
    </w:p>
    <w:p w14:paraId="2BCE28C1" w14:textId="7C29B0E1" w:rsidR="00492366" w:rsidRPr="00F72323" w:rsidRDefault="00AF0B13" w:rsidP="00D1187F">
      <w:pPr>
        <w:rPr>
          <w:rFonts w:eastAsiaTheme="minorEastAsia"/>
          <w:sz w:val="24"/>
        </w:rPr>
      </w:pPr>
      <w:r w:rsidRPr="00F72323">
        <w:rPr>
          <w:rFonts w:eastAsiaTheme="minorEastAsia"/>
          <w:sz w:val="24"/>
        </w:rPr>
        <w:t xml:space="preserve">3. </w:t>
      </w:r>
      <w:r w:rsidR="00D1187F" w:rsidRPr="00F72323">
        <w:rPr>
          <w:rFonts w:eastAsiaTheme="minorEastAsia"/>
          <w:b/>
          <w:sz w:val="24"/>
        </w:rPr>
        <w:t>Bo Jiang</w:t>
      </w:r>
      <w:r w:rsidR="00D1187F" w:rsidRPr="00F72323">
        <w:rPr>
          <w:rFonts w:eastAsiaTheme="minorEastAsia"/>
          <w:sz w:val="24"/>
        </w:rPr>
        <w:t>, Xianli Wang, Yukun Liu,</w:t>
      </w:r>
      <w:r w:rsidR="00D1187F" w:rsidRPr="00F72323">
        <w:rPr>
          <w:rFonts w:eastAsiaTheme="minorEastAsia"/>
          <w:b/>
          <w:sz w:val="24"/>
        </w:rPr>
        <w:t xml:space="preserve"> Zhaohui Wang,</w:t>
      </w:r>
      <w:r w:rsidR="00D1187F" w:rsidRPr="00F72323">
        <w:rPr>
          <w:rFonts w:eastAsiaTheme="minorEastAsia"/>
          <w:sz w:val="24"/>
        </w:rPr>
        <w:t xml:space="preserve"> Jingtang Zheng, Mingbo Wu, The roles of polycarboxylates in Cr(VI)/sulfite reaction system: Involvement of reactive oxygen species and intramolecular electron transfer, Journal of Hazardous Materials 304 (2016) 457–466</w:t>
      </w:r>
    </w:p>
    <w:p w14:paraId="1E8B3279" w14:textId="7C01D143" w:rsidR="00955B00" w:rsidRPr="00F72323" w:rsidRDefault="00AF0B13" w:rsidP="00955B00">
      <w:pPr>
        <w:rPr>
          <w:rFonts w:eastAsiaTheme="minorEastAsia"/>
          <w:sz w:val="24"/>
        </w:rPr>
      </w:pPr>
      <w:r w:rsidRPr="00F72323">
        <w:rPr>
          <w:rFonts w:eastAsiaTheme="minorEastAsia"/>
          <w:sz w:val="24"/>
        </w:rPr>
        <w:t>4</w:t>
      </w:r>
      <w:r w:rsidR="00492366" w:rsidRPr="00F72323">
        <w:rPr>
          <w:rFonts w:eastAsiaTheme="minorEastAsia"/>
          <w:sz w:val="24"/>
        </w:rPr>
        <w:t>.</w:t>
      </w:r>
      <w:r w:rsidR="00955B00" w:rsidRPr="00F72323">
        <w:t xml:space="preserve"> </w:t>
      </w:r>
      <w:r w:rsidR="00955B00" w:rsidRPr="00F72323">
        <w:rPr>
          <w:rFonts w:eastAsiaTheme="minorEastAsia"/>
          <w:b/>
          <w:sz w:val="24"/>
        </w:rPr>
        <w:t>Bo Jiang</w:t>
      </w:r>
      <w:r w:rsidR="00955B00" w:rsidRPr="00F72323">
        <w:rPr>
          <w:rFonts w:eastAsiaTheme="minorEastAsia"/>
          <w:sz w:val="24"/>
        </w:rPr>
        <w:t>, Shuaishuai Xin, Yijie Liu, Haihong He, Lin Li, Yizhen Tang, Siyi Luo,</w:t>
      </w:r>
    </w:p>
    <w:p w14:paraId="2A80270B" w14:textId="734E9301" w:rsidR="00492366" w:rsidRPr="00F72323" w:rsidRDefault="00955B00" w:rsidP="00955B00">
      <w:pPr>
        <w:rPr>
          <w:rFonts w:eastAsiaTheme="minorEastAsia"/>
          <w:sz w:val="24"/>
        </w:rPr>
      </w:pPr>
      <w:r w:rsidRPr="00F72323">
        <w:rPr>
          <w:rFonts w:eastAsiaTheme="minorEastAsia"/>
          <w:sz w:val="24"/>
        </w:rPr>
        <w:t>Xuejun Bi, The role of thiocyanate in enhancing the process of sulfite reducing Cr(VI) by inhibiting the formation of reactive oxygen species, Journal of Hazardous Materials 343 (2018) 1–9</w:t>
      </w:r>
    </w:p>
    <w:p w14:paraId="2291C845" w14:textId="7E102B58" w:rsidR="00492366" w:rsidRPr="00F72323" w:rsidRDefault="00AF0B13" w:rsidP="00955B00">
      <w:pPr>
        <w:rPr>
          <w:rFonts w:eastAsiaTheme="minorEastAsia"/>
          <w:sz w:val="24"/>
        </w:rPr>
      </w:pPr>
      <w:r w:rsidRPr="00F72323">
        <w:rPr>
          <w:rFonts w:eastAsiaTheme="minorEastAsia"/>
          <w:sz w:val="24"/>
        </w:rPr>
        <w:t>5</w:t>
      </w:r>
      <w:r w:rsidR="00492366" w:rsidRPr="00F72323">
        <w:rPr>
          <w:rFonts w:eastAsiaTheme="minorEastAsia"/>
          <w:sz w:val="24"/>
        </w:rPr>
        <w:t>.</w:t>
      </w:r>
      <w:r w:rsidR="00955B00" w:rsidRPr="00F72323">
        <w:t xml:space="preserve"> </w:t>
      </w:r>
      <w:r w:rsidR="00955B00" w:rsidRPr="00F72323">
        <w:rPr>
          <w:rFonts w:eastAsiaTheme="minorEastAsia"/>
          <w:b/>
          <w:sz w:val="24"/>
        </w:rPr>
        <w:t>Bo Jiang</w:t>
      </w:r>
      <w:r w:rsidR="00955B00" w:rsidRPr="00F72323">
        <w:rPr>
          <w:rFonts w:eastAsiaTheme="minorEastAsia"/>
          <w:sz w:val="24"/>
        </w:rPr>
        <w:t>, Yifan Gong, Jianan Gao, Tong Sun, Yijie Liu, Nihal Oturan, Mehmet A. Oturan, The reduction of Cr(VI) to Cr(III) mediated by environmentally relevant carboxylic acids: State-of-the-art and perspectives, Journal of Hazardous Materials 365 (2019) 205–226</w:t>
      </w:r>
    </w:p>
    <w:p w14:paraId="7C5A37BB" w14:textId="77777777" w:rsidR="008F787B" w:rsidRPr="00F72323" w:rsidRDefault="008F787B" w:rsidP="006A6A53">
      <w:pPr>
        <w:rPr>
          <w:rFonts w:eastAsiaTheme="minorEastAsia"/>
          <w:sz w:val="24"/>
        </w:rPr>
      </w:pPr>
    </w:p>
    <w:p w14:paraId="2C190D6D" w14:textId="77777777" w:rsidR="002975E1" w:rsidRPr="00F72323" w:rsidRDefault="008F787B" w:rsidP="006A6A53">
      <w:pPr>
        <w:rPr>
          <w:rFonts w:eastAsiaTheme="minorEastAsia"/>
          <w:b/>
          <w:sz w:val="24"/>
        </w:rPr>
      </w:pPr>
      <w:r w:rsidRPr="00F72323">
        <w:rPr>
          <w:rFonts w:eastAsiaTheme="minorEastAsia"/>
          <w:b/>
          <w:sz w:val="24"/>
        </w:rPr>
        <w:t>六、</w:t>
      </w:r>
      <w:r w:rsidR="002975E1" w:rsidRPr="00F72323">
        <w:rPr>
          <w:rFonts w:eastAsiaTheme="minorEastAsia"/>
          <w:b/>
          <w:sz w:val="24"/>
        </w:rPr>
        <w:t>主要完成人情况</w:t>
      </w:r>
    </w:p>
    <w:p w14:paraId="5824D840" w14:textId="4B0DDABD" w:rsidR="002975E1" w:rsidRPr="00F72323" w:rsidRDefault="002975E1" w:rsidP="006A6A53">
      <w:pPr>
        <w:rPr>
          <w:rFonts w:eastAsiaTheme="minorEastAsia"/>
          <w:sz w:val="24"/>
        </w:rPr>
      </w:pPr>
      <w:r w:rsidRPr="00F72323">
        <w:rPr>
          <w:rFonts w:eastAsiaTheme="minorEastAsia"/>
          <w:sz w:val="24"/>
        </w:rPr>
        <w:t>1</w:t>
      </w:r>
      <w:r w:rsidR="009161AF" w:rsidRPr="00F72323">
        <w:rPr>
          <w:rFonts w:eastAsiaTheme="minorEastAsia"/>
          <w:sz w:val="24"/>
        </w:rPr>
        <w:t>.</w:t>
      </w:r>
      <w:r w:rsidRPr="00F72323">
        <w:rPr>
          <w:rFonts w:eastAsiaTheme="minorEastAsia"/>
          <w:sz w:val="24"/>
        </w:rPr>
        <w:t>姓名：</w:t>
      </w:r>
      <w:r w:rsidR="005423A9" w:rsidRPr="00F72323">
        <w:rPr>
          <w:rFonts w:eastAsiaTheme="minorEastAsia"/>
          <w:sz w:val="24"/>
        </w:rPr>
        <w:t>江波</w:t>
      </w:r>
      <w:r w:rsidRPr="00F72323">
        <w:rPr>
          <w:rFonts w:eastAsiaTheme="minorEastAsia"/>
          <w:sz w:val="24"/>
        </w:rPr>
        <w:t>，排序：</w:t>
      </w:r>
      <w:r w:rsidRPr="00F72323">
        <w:rPr>
          <w:rFonts w:eastAsiaTheme="minorEastAsia"/>
          <w:sz w:val="24"/>
        </w:rPr>
        <w:t>1/</w:t>
      </w:r>
      <w:r w:rsidR="009326AF" w:rsidRPr="00F72323">
        <w:rPr>
          <w:rFonts w:eastAsiaTheme="minorEastAsia"/>
          <w:sz w:val="24"/>
        </w:rPr>
        <w:t>2</w:t>
      </w:r>
      <w:r w:rsidRPr="00F72323">
        <w:rPr>
          <w:rFonts w:eastAsiaTheme="minorEastAsia"/>
          <w:sz w:val="24"/>
        </w:rPr>
        <w:t>，</w:t>
      </w:r>
      <w:r w:rsidR="004560BB" w:rsidRPr="00F72323">
        <w:rPr>
          <w:rFonts w:eastAsiaTheme="minorEastAsia"/>
          <w:sz w:val="24"/>
        </w:rPr>
        <w:t>行政职务：</w:t>
      </w:r>
      <w:r w:rsidR="005423A9" w:rsidRPr="00F72323">
        <w:rPr>
          <w:rFonts w:eastAsiaTheme="minorEastAsia"/>
          <w:sz w:val="24"/>
        </w:rPr>
        <w:t>无</w:t>
      </w:r>
      <w:r w:rsidR="004560BB" w:rsidRPr="00F72323">
        <w:rPr>
          <w:rFonts w:eastAsiaTheme="minorEastAsia"/>
          <w:sz w:val="24"/>
        </w:rPr>
        <w:t>，技术职称：</w:t>
      </w:r>
      <w:r w:rsidR="005423A9" w:rsidRPr="00F72323">
        <w:rPr>
          <w:rFonts w:eastAsiaTheme="minorEastAsia"/>
          <w:sz w:val="24"/>
        </w:rPr>
        <w:t>副教授</w:t>
      </w:r>
      <w:r w:rsidR="004560BB" w:rsidRPr="00F72323">
        <w:rPr>
          <w:rFonts w:eastAsiaTheme="minorEastAsia"/>
          <w:sz w:val="24"/>
        </w:rPr>
        <w:t>，</w:t>
      </w:r>
      <w:r w:rsidRPr="00F72323">
        <w:rPr>
          <w:rFonts w:eastAsiaTheme="minorEastAsia"/>
          <w:sz w:val="24"/>
        </w:rPr>
        <w:t>工作单位：</w:t>
      </w:r>
      <w:r w:rsidR="005423A9" w:rsidRPr="00F72323">
        <w:rPr>
          <w:rFonts w:eastAsiaTheme="minorEastAsia"/>
          <w:sz w:val="24"/>
        </w:rPr>
        <w:t>青岛理工大学</w:t>
      </w:r>
      <w:r w:rsidRPr="00F72323">
        <w:rPr>
          <w:rFonts w:eastAsiaTheme="minorEastAsia"/>
          <w:sz w:val="24"/>
        </w:rPr>
        <w:t>，完成单位：</w:t>
      </w:r>
      <w:r w:rsidR="005423A9" w:rsidRPr="00F72323">
        <w:rPr>
          <w:rFonts w:eastAsiaTheme="minorEastAsia"/>
          <w:sz w:val="24"/>
        </w:rPr>
        <w:t>青岛理工大学</w:t>
      </w:r>
      <w:r w:rsidRPr="00F72323">
        <w:rPr>
          <w:rFonts w:eastAsiaTheme="minorEastAsia"/>
          <w:sz w:val="24"/>
        </w:rPr>
        <w:t>，</w:t>
      </w:r>
      <w:r w:rsidR="008F787B" w:rsidRPr="00F72323">
        <w:rPr>
          <w:rFonts w:eastAsiaTheme="minorEastAsia"/>
          <w:sz w:val="24"/>
        </w:rPr>
        <w:t>对重要科学发现</w:t>
      </w:r>
      <w:r w:rsidR="00383581" w:rsidRPr="00F72323">
        <w:rPr>
          <w:rFonts w:eastAsiaTheme="minorEastAsia"/>
          <w:sz w:val="24"/>
        </w:rPr>
        <w:t>（</w:t>
      </w:r>
      <w:r w:rsidR="00383581" w:rsidRPr="00F72323">
        <w:rPr>
          <w:rFonts w:eastAsiaTheme="minorEastAsia"/>
          <w:sz w:val="24"/>
        </w:rPr>
        <w:t>1</w:t>
      </w:r>
      <w:r w:rsidR="00383581" w:rsidRPr="00F72323">
        <w:rPr>
          <w:rFonts w:eastAsiaTheme="minorEastAsia"/>
          <w:sz w:val="24"/>
        </w:rPr>
        <w:t>）贡献是</w:t>
      </w:r>
      <w:r w:rsidR="00974F68" w:rsidRPr="00F72323">
        <w:rPr>
          <w:rFonts w:eastAsiaTheme="minorEastAsia"/>
          <w:sz w:val="24"/>
        </w:rPr>
        <w:t>发现并提出了亚硫酸根还原</w:t>
      </w:r>
      <w:r w:rsidR="00974F68" w:rsidRPr="00F72323">
        <w:rPr>
          <w:rFonts w:eastAsiaTheme="minorEastAsia"/>
          <w:sz w:val="24"/>
        </w:rPr>
        <w:t>Cr(VI)</w:t>
      </w:r>
      <w:r w:rsidR="00974F68" w:rsidRPr="00F72323">
        <w:rPr>
          <w:rFonts w:eastAsiaTheme="minorEastAsia"/>
          <w:sz w:val="24"/>
        </w:rPr>
        <w:t>过程中过量试剂消耗现象，提出了强氧化性自由基的产生机理</w:t>
      </w:r>
      <w:r w:rsidR="00383581" w:rsidRPr="00F72323">
        <w:rPr>
          <w:rFonts w:eastAsiaTheme="minorEastAsia"/>
          <w:sz w:val="24"/>
        </w:rPr>
        <w:t>，支撑材料为</w:t>
      </w:r>
      <w:r w:rsidR="007C1EF6" w:rsidRPr="00F72323">
        <w:rPr>
          <w:rFonts w:eastAsiaTheme="minorEastAsia"/>
          <w:sz w:val="24"/>
        </w:rPr>
        <w:t>代表性论文</w:t>
      </w:r>
      <w:r w:rsidR="009C1702" w:rsidRPr="00F72323">
        <w:rPr>
          <w:rFonts w:eastAsiaTheme="minorEastAsia"/>
          <w:sz w:val="24"/>
        </w:rPr>
        <w:t>1</w:t>
      </w:r>
      <w:r w:rsidR="00383581" w:rsidRPr="00F72323">
        <w:rPr>
          <w:rFonts w:eastAsiaTheme="minorEastAsia"/>
          <w:sz w:val="24"/>
        </w:rPr>
        <w:t>；对</w:t>
      </w:r>
      <w:r w:rsidR="008F787B" w:rsidRPr="00F72323">
        <w:rPr>
          <w:rFonts w:eastAsiaTheme="minorEastAsia"/>
          <w:sz w:val="24"/>
        </w:rPr>
        <w:t>重要科学发现</w:t>
      </w:r>
      <w:r w:rsidR="00383581" w:rsidRPr="00F72323">
        <w:rPr>
          <w:rFonts w:eastAsiaTheme="minorEastAsia"/>
          <w:sz w:val="24"/>
        </w:rPr>
        <w:t>（</w:t>
      </w:r>
      <w:r w:rsidR="00383581" w:rsidRPr="00F72323">
        <w:rPr>
          <w:rFonts w:eastAsiaTheme="minorEastAsia"/>
          <w:sz w:val="24"/>
        </w:rPr>
        <w:t>2</w:t>
      </w:r>
      <w:r w:rsidR="00383581" w:rsidRPr="00F72323">
        <w:rPr>
          <w:rFonts w:eastAsiaTheme="minorEastAsia"/>
          <w:sz w:val="24"/>
        </w:rPr>
        <w:t>）贡献是</w:t>
      </w:r>
      <w:r w:rsidR="003A2375" w:rsidRPr="00F72323">
        <w:rPr>
          <w:rFonts w:eastAsiaTheme="minorEastAsia"/>
          <w:sz w:val="24"/>
        </w:rPr>
        <w:t>提出了有机</w:t>
      </w:r>
      <w:r w:rsidR="003A2375" w:rsidRPr="00F72323">
        <w:rPr>
          <w:rFonts w:eastAsiaTheme="minorEastAsia"/>
          <w:sz w:val="24"/>
        </w:rPr>
        <w:t>/</w:t>
      </w:r>
      <w:r w:rsidR="003A2375" w:rsidRPr="00F72323">
        <w:rPr>
          <w:rFonts w:eastAsiaTheme="minorEastAsia"/>
          <w:sz w:val="24"/>
        </w:rPr>
        <w:t>无机配体对</w:t>
      </w:r>
      <w:r w:rsidR="003A2375" w:rsidRPr="00F72323">
        <w:rPr>
          <w:rFonts w:eastAsiaTheme="minorEastAsia"/>
          <w:sz w:val="24"/>
        </w:rPr>
        <w:t>Cr(VI)</w:t>
      </w:r>
      <w:r w:rsidR="003A2375" w:rsidRPr="00F72323">
        <w:rPr>
          <w:rFonts w:eastAsiaTheme="minorEastAsia"/>
          <w:sz w:val="24"/>
        </w:rPr>
        <w:t>还原路径的调控机制</w:t>
      </w:r>
      <w:r w:rsidR="00383581" w:rsidRPr="00F72323">
        <w:rPr>
          <w:rFonts w:eastAsiaTheme="minorEastAsia"/>
          <w:sz w:val="24"/>
        </w:rPr>
        <w:t>，支撑材料为</w:t>
      </w:r>
      <w:r w:rsidR="001E0BF5" w:rsidRPr="00F72323">
        <w:rPr>
          <w:rFonts w:eastAsiaTheme="minorEastAsia"/>
          <w:sz w:val="24"/>
        </w:rPr>
        <w:t>代表性论文</w:t>
      </w:r>
      <w:r w:rsidR="00AA66CF" w:rsidRPr="00F72323">
        <w:rPr>
          <w:rFonts w:eastAsiaTheme="minorEastAsia"/>
          <w:sz w:val="24"/>
        </w:rPr>
        <w:t>3</w:t>
      </w:r>
      <w:r w:rsidR="004B5D1C" w:rsidRPr="00F72323">
        <w:rPr>
          <w:rFonts w:eastAsiaTheme="minorEastAsia"/>
          <w:sz w:val="24"/>
        </w:rPr>
        <w:t>和</w:t>
      </w:r>
      <w:r w:rsidR="00AA66CF" w:rsidRPr="00F72323">
        <w:rPr>
          <w:rFonts w:eastAsiaTheme="minorEastAsia"/>
          <w:sz w:val="24"/>
        </w:rPr>
        <w:t>4</w:t>
      </w:r>
      <w:r w:rsidR="00383581" w:rsidRPr="00F72323">
        <w:rPr>
          <w:rFonts w:eastAsiaTheme="minorEastAsia"/>
          <w:sz w:val="24"/>
        </w:rPr>
        <w:t>；</w:t>
      </w:r>
      <w:r w:rsidR="00A92700" w:rsidRPr="00F72323">
        <w:rPr>
          <w:rFonts w:eastAsiaTheme="minorEastAsia"/>
          <w:sz w:val="24"/>
        </w:rPr>
        <w:t>对重要科学发现（</w:t>
      </w:r>
      <w:r w:rsidR="002C2F16" w:rsidRPr="00F72323">
        <w:rPr>
          <w:rFonts w:eastAsiaTheme="minorEastAsia"/>
          <w:sz w:val="24"/>
        </w:rPr>
        <w:t>3</w:t>
      </w:r>
      <w:r w:rsidR="00A92700" w:rsidRPr="00F72323">
        <w:rPr>
          <w:rFonts w:eastAsiaTheme="minorEastAsia"/>
          <w:sz w:val="24"/>
        </w:rPr>
        <w:t>）贡献是</w:t>
      </w:r>
      <w:r w:rsidR="00803D9A" w:rsidRPr="00F72323">
        <w:rPr>
          <w:rFonts w:eastAsiaTheme="minorEastAsia"/>
          <w:sz w:val="24"/>
        </w:rPr>
        <w:t>首次提出了有机羧酸强化</w:t>
      </w:r>
      <w:r w:rsidR="00803D9A" w:rsidRPr="00F72323">
        <w:rPr>
          <w:rFonts w:eastAsiaTheme="minorEastAsia"/>
          <w:sz w:val="24"/>
        </w:rPr>
        <w:t>Cr(VI)</w:t>
      </w:r>
      <w:r w:rsidR="00803D9A" w:rsidRPr="00F72323">
        <w:rPr>
          <w:rFonts w:eastAsiaTheme="minorEastAsia"/>
          <w:sz w:val="24"/>
        </w:rPr>
        <w:t>还原理论</w:t>
      </w:r>
      <w:r w:rsidR="00A92700" w:rsidRPr="00F72323">
        <w:rPr>
          <w:rFonts w:eastAsiaTheme="minorEastAsia"/>
          <w:sz w:val="24"/>
        </w:rPr>
        <w:t>，支撑材料为</w:t>
      </w:r>
      <w:r w:rsidR="006C4A49" w:rsidRPr="00F72323">
        <w:rPr>
          <w:rFonts w:eastAsiaTheme="minorEastAsia"/>
          <w:sz w:val="24"/>
        </w:rPr>
        <w:t>代表性论文</w:t>
      </w:r>
      <w:r w:rsidR="00FA3237">
        <w:rPr>
          <w:rFonts w:eastAsiaTheme="minorEastAsia" w:hint="eastAsia"/>
          <w:sz w:val="24"/>
        </w:rPr>
        <w:t>2</w:t>
      </w:r>
      <w:r w:rsidR="00FA3237">
        <w:rPr>
          <w:rFonts w:eastAsiaTheme="minorEastAsia" w:hint="eastAsia"/>
          <w:sz w:val="24"/>
        </w:rPr>
        <w:t>和</w:t>
      </w:r>
      <w:r w:rsidR="00AA66CF" w:rsidRPr="00F72323">
        <w:rPr>
          <w:rFonts w:eastAsiaTheme="minorEastAsia"/>
          <w:sz w:val="24"/>
        </w:rPr>
        <w:t>5</w:t>
      </w:r>
      <w:r w:rsidR="00A92700" w:rsidRPr="00F72323">
        <w:rPr>
          <w:rFonts w:eastAsiaTheme="minorEastAsia"/>
          <w:sz w:val="24"/>
        </w:rPr>
        <w:t>。</w:t>
      </w:r>
    </w:p>
    <w:p w14:paraId="5A90646D" w14:textId="0CEE615D" w:rsidR="002975E1" w:rsidRPr="00F72323" w:rsidRDefault="002975E1" w:rsidP="006A6A53">
      <w:pPr>
        <w:rPr>
          <w:rFonts w:eastAsiaTheme="minorEastAsia"/>
          <w:sz w:val="24"/>
        </w:rPr>
      </w:pPr>
      <w:r w:rsidRPr="00F72323">
        <w:rPr>
          <w:rFonts w:eastAsiaTheme="minorEastAsia"/>
          <w:sz w:val="24"/>
        </w:rPr>
        <w:t>2</w:t>
      </w:r>
      <w:r w:rsidR="009161AF" w:rsidRPr="00F72323">
        <w:rPr>
          <w:rFonts w:eastAsiaTheme="minorEastAsia"/>
          <w:sz w:val="24"/>
        </w:rPr>
        <w:t>.</w:t>
      </w:r>
      <w:r w:rsidR="009161AF" w:rsidRPr="00F72323">
        <w:rPr>
          <w:rFonts w:eastAsiaTheme="minorEastAsia"/>
          <w:sz w:val="24"/>
        </w:rPr>
        <w:t>姓名：</w:t>
      </w:r>
      <w:r w:rsidR="00BE79EE" w:rsidRPr="00F72323">
        <w:rPr>
          <w:rFonts w:eastAsiaTheme="minorEastAsia"/>
          <w:sz w:val="24"/>
        </w:rPr>
        <w:t>王兆慧</w:t>
      </w:r>
      <w:r w:rsidR="009161AF" w:rsidRPr="00F72323">
        <w:rPr>
          <w:rFonts w:eastAsiaTheme="minorEastAsia"/>
          <w:sz w:val="24"/>
        </w:rPr>
        <w:t>，排序：</w:t>
      </w:r>
      <w:r w:rsidR="009161AF" w:rsidRPr="00F72323">
        <w:rPr>
          <w:rFonts w:eastAsiaTheme="minorEastAsia"/>
          <w:sz w:val="24"/>
        </w:rPr>
        <w:t>2/</w:t>
      </w:r>
      <w:r w:rsidR="009326AF" w:rsidRPr="00F72323">
        <w:rPr>
          <w:rFonts w:eastAsiaTheme="minorEastAsia"/>
          <w:sz w:val="24"/>
        </w:rPr>
        <w:t>2</w:t>
      </w:r>
      <w:r w:rsidR="009161AF" w:rsidRPr="00F72323">
        <w:rPr>
          <w:rFonts w:eastAsiaTheme="minorEastAsia"/>
          <w:sz w:val="24"/>
        </w:rPr>
        <w:t>，</w:t>
      </w:r>
      <w:r w:rsidR="004560BB" w:rsidRPr="00F72323">
        <w:rPr>
          <w:rFonts w:eastAsiaTheme="minorEastAsia"/>
          <w:sz w:val="24"/>
        </w:rPr>
        <w:t>行政职务：</w:t>
      </w:r>
      <w:r w:rsidR="00BE79EE" w:rsidRPr="00F72323">
        <w:rPr>
          <w:rFonts w:eastAsiaTheme="minorEastAsia"/>
          <w:sz w:val="24"/>
        </w:rPr>
        <w:t>无</w:t>
      </w:r>
      <w:r w:rsidR="004560BB" w:rsidRPr="00F72323">
        <w:rPr>
          <w:rFonts w:eastAsiaTheme="minorEastAsia"/>
          <w:sz w:val="24"/>
        </w:rPr>
        <w:t>，技术职称：</w:t>
      </w:r>
      <w:r w:rsidR="00893432" w:rsidRPr="00F72323">
        <w:rPr>
          <w:rFonts w:eastAsiaTheme="minorEastAsia"/>
          <w:sz w:val="24"/>
        </w:rPr>
        <w:t>研究员</w:t>
      </w:r>
      <w:r w:rsidR="004560BB" w:rsidRPr="00F72323">
        <w:rPr>
          <w:rFonts w:eastAsiaTheme="minorEastAsia"/>
          <w:sz w:val="24"/>
        </w:rPr>
        <w:t>，</w:t>
      </w:r>
      <w:r w:rsidR="009161AF" w:rsidRPr="00F72323">
        <w:rPr>
          <w:rFonts w:eastAsiaTheme="minorEastAsia"/>
          <w:sz w:val="24"/>
        </w:rPr>
        <w:t>工作单位：</w:t>
      </w:r>
      <w:r w:rsidR="0050177A" w:rsidRPr="00F72323">
        <w:rPr>
          <w:rFonts w:eastAsiaTheme="minorEastAsia"/>
          <w:sz w:val="24"/>
        </w:rPr>
        <w:t>华东师范大学</w:t>
      </w:r>
      <w:r w:rsidR="009161AF" w:rsidRPr="00F72323">
        <w:rPr>
          <w:rFonts w:eastAsiaTheme="minorEastAsia"/>
          <w:sz w:val="24"/>
        </w:rPr>
        <w:t>，完成单位：</w:t>
      </w:r>
      <w:r w:rsidR="00735D52" w:rsidRPr="00F72323">
        <w:rPr>
          <w:rFonts w:eastAsiaTheme="minorEastAsia"/>
          <w:sz w:val="24"/>
        </w:rPr>
        <w:t>东华大学</w:t>
      </w:r>
      <w:r w:rsidR="009161AF" w:rsidRPr="00F72323">
        <w:rPr>
          <w:rFonts w:eastAsiaTheme="minorEastAsia"/>
          <w:sz w:val="24"/>
        </w:rPr>
        <w:t>，</w:t>
      </w:r>
      <w:r w:rsidR="00D51155" w:rsidRPr="00F72323">
        <w:rPr>
          <w:rFonts w:eastAsiaTheme="minorEastAsia"/>
          <w:sz w:val="24"/>
        </w:rPr>
        <w:t>对重要科学发现（</w:t>
      </w:r>
      <w:r w:rsidR="00D51155" w:rsidRPr="00F72323">
        <w:rPr>
          <w:rFonts w:eastAsiaTheme="minorEastAsia"/>
          <w:sz w:val="24"/>
        </w:rPr>
        <w:t>1</w:t>
      </w:r>
      <w:r w:rsidR="00D51155" w:rsidRPr="00F72323">
        <w:rPr>
          <w:rFonts w:eastAsiaTheme="minorEastAsia"/>
          <w:sz w:val="24"/>
        </w:rPr>
        <w:t>）贡献是</w:t>
      </w:r>
      <w:r w:rsidR="00853ACA" w:rsidRPr="00F72323">
        <w:rPr>
          <w:rFonts w:eastAsiaTheme="minorEastAsia"/>
          <w:sz w:val="24"/>
        </w:rPr>
        <w:t>提出了亚硫酸根还原</w:t>
      </w:r>
      <w:r w:rsidR="00853ACA" w:rsidRPr="00F72323">
        <w:rPr>
          <w:rFonts w:eastAsiaTheme="minorEastAsia"/>
          <w:sz w:val="24"/>
        </w:rPr>
        <w:t>Cr(VI)</w:t>
      </w:r>
      <w:r w:rsidR="00853ACA" w:rsidRPr="00F72323">
        <w:rPr>
          <w:rFonts w:eastAsiaTheme="minorEastAsia"/>
          <w:sz w:val="24"/>
        </w:rPr>
        <w:t>过程中</w:t>
      </w:r>
      <w:r w:rsidR="00D51155" w:rsidRPr="00F72323">
        <w:rPr>
          <w:rFonts w:eastAsiaTheme="minorEastAsia"/>
          <w:sz w:val="24"/>
        </w:rPr>
        <w:t>强氧化性自由基的产生机理</w:t>
      </w:r>
      <w:r w:rsidR="00853ACA" w:rsidRPr="00F72323">
        <w:rPr>
          <w:rFonts w:eastAsiaTheme="minorEastAsia"/>
          <w:sz w:val="24"/>
        </w:rPr>
        <w:t>及其衍化路径</w:t>
      </w:r>
      <w:r w:rsidR="00D51155" w:rsidRPr="00F72323">
        <w:rPr>
          <w:rFonts w:eastAsiaTheme="minorEastAsia"/>
          <w:sz w:val="24"/>
        </w:rPr>
        <w:t>，支撑材料为代表性论文</w:t>
      </w:r>
      <w:r w:rsidR="00D51155" w:rsidRPr="00F72323">
        <w:rPr>
          <w:rFonts w:eastAsiaTheme="minorEastAsia"/>
          <w:sz w:val="24"/>
        </w:rPr>
        <w:t>1</w:t>
      </w:r>
      <w:r w:rsidR="00D51155" w:rsidRPr="00F72323">
        <w:rPr>
          <w:rFonts w:eastAsiaTheme="minorEastAsia"/>
          <w:sz w:val="24"/>
        </w:rPr>
        <w:t>；对重要科学发现（</w:t>
      </w:r>
      <w:r w:rsidR="00D51155" w:rsidRPr="00F72323">
        <w:rPr>
          <w:rFonts w:eastAsiaTheme="minorEastAsia"/>
          <w:sz w:val="24"/>
        </w:rPr>
        <w:t>2</w:t>
      </w:r>
      <w:r w:rsidR="00D51155" w:rsidRPr="00F72323">
        <w:rPr>
          <w:rFonts w:eastAsiaTheme="minorEastAsia"/>
          <w:sz w:val="24"/>
        </w:rPr>
        <w:t>）贡献是提出了有机</w:t>
      </w:r>
      <w:r w:rsidR="00D51155" w:rsidRPr="00F72323">
        <w:rPr>
          <w:rFonts w:eastAsiaTheme="minorEastAsia"/>
          <w:sz w:val="24"/>
        </w:rPr>
        <w:t>/</w:t>
      </w:r>
      <w:r w:rsidR="00D51155" w:rsidRPr="00F72323">
        <w:rPr>
          <w:rFonts w:eastAsiaTheme="minorEastAsia"/>
          <w:sz w:val="24"/>
        </w:rPr>
        <w:t>无机配体</w:t>
      </w:r>
      <w:r w:rsidR="00BA6D30" w:rsidRPr="00F72323">
        <w:rPr>
          <w:rFonts w:eastAsiaTheme="minorEastAsia"/>
          <w:sz w:val="24"/>
        </w:rPr>
        <w:t>抑制</w:t>
      </w:r>
      <w:r w:rsidR="00D51155" w:rsidRPr="00F72323">
        <w:rPr>
          <w:rFonts w:eastAsiaTheme="minorEastAsia"/>
          <w:sz w:val="24"/>
        </w:rPr>
        <w:t>Cr(VI)</w:t>
      </w:r>
      <w:r w:rsidR="00D51155" w:rsidRPr="00F72323">
        <w:rPr>
          <w:rFonts w:eastAsiaTheme="minorEastAsia"/>
          <w:sz w:val="24"/>
        </w:rPr>
        <w:t>还原</w:t>
      </w:r>
      <w:r w:rsidR="00BA6D30" w:rsidRPr="00F72323">
        <w:rPr>
          <w:rFonts w:eastAsiaTheme="minorEastAsia"/>
          <w:sz w:val="24"/>
        </w:rPr>
        <w:t>过程中强氧化物种产生的反应</w:t>
      </w:r>
      <w:r w:rsidR="00D51155" w:rsidRPr="00F72323">
        <w:rPr>
          <w:rFonts w:eastAsiaTheme="minorEastAsia"/>
          <w:sz w:val="24"/>
        </w:rPr>
        <w:t>机制，支撑材料为代表性论文</w:t>
      </w:r>
      <w:r w:rsidR="00AA66CF" w:rsidRPr="00F72323">
        <w:rPr>
          <w:rFonts w:eastAsiaTheme="minorEastAsia"/>
          <w:sz w:val="24"/>
        </w:rPr>
        <w:t>3</w:t>
      </w:r>
      <w:r w:rsidR="00042B15" w:rsidRPr="00F72323">
        <w:rPr>
          <w:rFonts w:eastAsiaTheme="minorEastAsia"/>
          <w:sz w:val="24"/>
        </w:rPr>
        <w:t>。</w:t>
      </w:r>
    </w:p>
    <w:p w14:paraId="6810F0F9" w14:textId="339E65EB" w:rsidR="007D135D" w:rsidRPr="00F72323" w:rsidRDefault="007D135D" w:rsidP="006A6A53">
      <w:pPr>
        <w:rPr>
          <w:rFonts w:eastAsiaTheme="minorEastAsia"/>
          <w:sz w:val="24"/>
        </w:rPr>
      </w:pPr>
    </w:p>
    <w:p w14:paraId="6CF979B0" w14:textId="77777777" w:rsidR="00F94D34" w:rsidRPr="00F72323" w:rsidRDefault="008F787B" w:rsidP="006A6A53">
      <w:pPr>
        <w:rPr>
          <w:rFonts w:eastAsiaTheme="minorEastAsia"/>
          <w:b/>
          <w:sz w:val="24"/>
        </w:rPr>
      </w:pPr>
      <w:r w:rsidRPr="00F72323">
        <w:rPr>
          <w:rFonts w:eastAsiaTheme="minorEastAsia"/>
          <w:b/>
          <w:sz w:val="24"/>
        </w:rPr>
        <w:t>七</w:t>
      </w:r>
      <w:r w:rsidR="00F94D34" w:rsidRPr="00F72323">
        <w:rPr>
          <w:rFonts w:eastAsiaTheme="minorEastAsia"/>
          <w:b/>
          <w:sz w:val="24"/>
        </w:rPr>
        <w:t>、</w:t>
      </w:r>
      <w:r w:rsidR="007A1AA3" w:rsidRPr="00F72323">
        <w:rPr>
          <w:rFonts w:eastAsiaTheme="minorEastAsia"/>
          <w:b/>
          <w:sz w:val="24"/>
        </w:rPr>
        <w:t>完成人合作关系说明</w:t>
      </w:r>
    </w:p>
    <w:p w14:paraId="39BE5118" w14:textId="2C34088E" w:rsidR="00F94D34" w:rsidRPr="00F72323" w:rsidRDefault="000E4368" w:rsidP="0018762F">
      <w:pPr>
        <w:ind w:firstLineChars="200" w:firstLine="480"/>
        <w:rPr>
          <w:rFonts w:eastAsiaTheme="minorEastAsia"/>
          <w:sz w:val="24"/>
        </w:rPr>
      </w:pPr>
      <w:r w:rsidRPr="00F72323">
        <w:rPr>
          <w:rFonts w:eastAsiaTheme="minorEastAsia"/>
          <w:sz w:val="24"/>
        </w:rPr>
        <w:t>与</w:t>
      </w:r>
      <w:r w:rsidR="00A30359" w:rsidRPr="00F72323">
        <w:rPr>
          <w:rFonts w:eastAsiaTheme="minorEastAsia"/>
          <w:sz w:val="24"/>
        </w:rPr>
        <w:t>华东师范大学王兆慧</w:t>
      </w:r>
      <w:r w:rsidRPr="00F72323">
        <w:rPr>
          <w:rFonts w:eastAsiaTheme="minorEastAsia"/>
          <w:sz w:val="24"/>
        </w:rPr>
        <w:t>教授合作，揭示了</w:t>
      </w:r>
      <w:r w:rsidR="00A30359" w:rsidRPr="00F72323">
        <w:rPr>
          <w:rFonts w:eastAsiaTheme="minorEastAsia"/>
          <w:sz w:val="24"/>
        </w:rPr>
        <w:t>工业亚硫酸根还原</w:t>
      </w:r>
      <w:r w:rsidR="00A30359" w:rsidRPr="00F72323">
        <w:rPr>
          <w:rFonts w:eastAsiaTheme="minorEastAsia"/>
          <w:sz w:val="24"/>
        </w:rPr>
        <w:t>Cr(VI)</w:t>
      </w:r>
      <w:r w:rsidR="00A30359" w:rsidRPr="00F72323">
        <w:rPr>
          <w:rFonts w:eastAsiaTheme="minorEastAsia"/>
          <w:sz w:val="24"/>
        </w:rPr>
        <w:t>的反应机制及</w:t>
      </w:r>
      <w:r w:rsidR="003B5D1F" w:rsidRPr="00F72323">
        <w:rPr>
          <w:rFonts w:eastAsiaTheme="minorEastAsia"/>
          <w:sz w:val="24"/>
        </w:rPr>
        <w:t>配体存在对</w:t>
      </w:r>
      <w:r w:rsidR="00A30359" w:rsidRPr="00F72323">
        <w:rPr>
          <w:rFonts w:eastAsiaTheme="minorEastAsia"/>
          <w:sz w:val="24"/>
        </w:rPr>
        <w:t>Cr(VI)</w:t>
      </w:r>
      <w:r w:rsidR="00A30359" w:rsidRPr="00F72323">
        <w:rPr>
          <w:rFonts w:eastAsiaTheme="minorEastAsia"/>
          <w:sz w:val="24"/>
        </w:rPr>
        <w:t>还原路径</w:t>
      </w:r>
      <w:r w:rsidR="003B5D1F" w:rsidRPr="00F72323">
        <w:rPr>
          <w:rFonts w:eastAsiaTheme="minorEastAsia"/>
          <w:sz w:val="24"/>
        </w:rPr>
        <w:t>的影响</w:t>
      </w:r>
      <w:r w:rsidRPr="00F72323">
        <w:rPr>
          <w:rFonts w:eastAsiaTheme="minorEastAsia"/>
          <w:sz w:val="24"/>
        </w:rPr>
        <w:t>机理，</w:t>
      </w:r>
      <w:r w:rsidR="00804CEE" w:rsidRPr="00F72323">
        <w:rPr>
          <w:rFonts w:eastAsiaTheme="minorEastAsia"/>
          <w:sz w:val="24"/>
        </w:rPr>
        <w:t>在国际上</w:t>
      </w:r>
      <w:r w:rsidRPr="00F72323">
        <w:rPr>
          <w:rFonts w:eastAsiaTheme="minorEastAsia"/>
          <w:sz w:val="24"/>
        </w:rPr>
        <w:t>率先建立了</w:t>
      </w:r>
      <w:r w:rsidR="00067FBB" w:rsidRPr="00F72323">
        <w:rPr>
          <w:rFonts w:eastAsiaTheme="minorEastAsia"/>
          <w:sz w:val="24"/>
        </w:rPr>
        <w:t>Cr(VI)</w:t>
      </w:r>
      <w:r w:rsidR="00067FBB" w:rsidRPr="00F72323">
        <w:rPr>
          <w:rFonts w:eastAsiaTheme="minorEastAsia"/>
          <w:sz w:val="24"/>
        </w:rPr>
        <w:t>还原路径的调控理论</w:t>
      </w:r>
      <w:r w:rsidRPr="00F72323">
        <w:rPr>
          <w:rFonts w:eastAsiaTheme="minorEastAsia"/>
          <w:sz w:val="24"/>
        </w:rPr>
        <w:t>。</w:t>
      </w:r>
    </w:p>
    <w:p w14:paraId="0C020C47" w14:textId="6EB26D5D" w:rsidR="002975E1" w:rsidRPr="00F72323" w:rsidRDefault="002975E1" w:rsidP="006A6A53">
      <w:pPr>
        <w:rPr>
          <w:rFonts w:eastAsiaTheme="minorEastAsia"/>
          <w:sz w:val="24"/>
        </w:rPr>
      </w:pPr>
    </w:p>
    <w:sectPr w:rsidR="002975E1" w:rsidRPr="00F72323" w:rsidSect="000E17D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28229" w14:textId="77777777" w:rsidR="00702B72" w:rsidRDefault="00702B72" w:rsidP="00792076">
      <w:r>
        <w:separator/>
      </w:r>
    </w:p>
  </w:endnote>
  <w:endnote w:type="continuationSeparator" w:id="0">
    <w:p w14:paraId="6FA6F076" w14:textId="77777777" w:rsidR="00702B72" w:rsidRDefault="00702B72" w:rsidP="0079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97CC3" w14:textId="77777777" w:rsidR="00792076" w:rsidRDefault="0079207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41BB2" w14:textId="77777777" w:rsidR="00792076" w:rsidRDefault="0079207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26B1" w14:textId="77777777" w:rsidR="00792076" w:rsidRDefault="007920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241C0" w14:textId="77777777" w:rsidR="00702B72" w:rsidRDefault="00702B72" w:rsidP="00792076">
      <w:r>
        <w:separator/>
      </w:r>
    </w:p>
  </w:footnote>
  <w:footnote w:type="continuationSeparator" w:id="0">
    <w:p w14:paraId="339B9492" w14:textId="77777777" w:rsidR="00702B72" w:rsidRDefault="00702B72" w:rsidP="00792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5A15C" w14:textId="77777777" w:rsidR="00792076" w:rsidRDefault="0079207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176D7" w14:textId="77777777" w:rsidR="00792076" w:rsidRDefault="0079207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321A4" w14:textId="77777777" w:rsidR="00792076" w:rsidRDefault="0079207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630E"/>
    <w:multiLevelType w:val="hybridMultilevel"/>
    <w:tmpl w:val="6510B3EE"/>
    <w:lvl w:ilvl="0" w:tplc="A504F61E">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C07550"/>
    <w:multiLevelType w:val="hybridMultilevel"/>
    <w:tmpl w:val="B32AFABE"/>
    <w:lvl w:ilvl="0" w:tplc="D974CFF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32475D"/>
    <w:multiLevelType w:val="hybridMultilevel"/>
    <w:tmpl w:val="8FCE59D0"/>
    <w:lvl w:ilvl="0" w:tplc="29B0AAE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5050983"/>
    <w:multiLevelType w:val="hybridMultilevel"/>
    <w:tmpl w:val="25942166"/>
    <w:lvl w:ilvl="0" w:tplc="1B8C1F5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82025C2"/>
    <w:multiLevelType w:val="hybridMultilevel"/>
    <w:tmpl w:val="E17038A6"/>
    <w:lvl w:ilvl="0" w:tplc="DD161C4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4D34"/>
    <w:rsid w:val="00007CCE"/>
    <w:rsid w:val="00023742"/>
    <w:rsid w:val="0002538B"/>
    <w:rsid w:val="00040908"/>
    <w:rsid w:val="00042B15"/>
    <w:rsid w:val="00043299"/>
    <w:rsid w:val="00050692"/>
    <w:rsid w:val="00061489"/>
    <w:rsid w:val="000647C1"/>
    <w:rsid w:val="00066A89"/>
    <w:rsid w:val="00067FBB"/>
    <w:rsid w:val="0008593A"/>
    <w:rsid w:val="00085DFB"/>
    <w:rsid w:val="0009281F"/>
    <w:rsid w:val="000938EE"/>
    <w:rsid w:val="00096811"/>
    <w:rsid w:val="000A2C75"/>
    <w:rsid w:val="000A3B04"/>
    <w:rsid w:val="000B10D5"/>
    <w:rsid w:val="000B7842"/>
    <w:rsid w:val="000C090A"/>
    <w:rsid w:val="000C0A48"/>
    <w:rsid w:val="000C5A72"/>
    <w:rsid w:val="000D0D9B"/>
    <w:rsid w:val="000D517A"/>
    <w:rsid w:val="000E17D8"/>
    <w:rsid w:val="000E2D47"/>
    <w:rsid w:val="000E4368"/>
    <w:rsid w:val="000F454A"/>
    <w:rsid w:val="000F4DA4"/>
    <w:rsid w:val="000F4EF4"/>
    <w:rsid w:val="000F6B9F"/>
    <w:rsid w:val="00102A82"/>
    <w:rsid w:val="00104C10"/>
    <w:rsid w:val="001105BB"/>
    <w:rsid w:val="00114FA3"/>
    <w:rsid w:val="0012420D"/>
    <w:rsid w:val="00125E64"/>
    <w:rsid w:val="00126C63"/>
    <w:rsid w:val="001413A5"/>
    <w:rsid w:val="00153E7C"/>
    <w:rsid w:val="00160BD3"/>
    <w:rsid w:val="00161069"/>
    <w:rsid w:val="00164476"/>
    <w:rsid w:val="001704C1"/>
    <w:rsid w:val="001711FB"/>
    <w:rsid w:val="00172334"/>
    <w:rsid w:val="00172DB6"/>
    <w:rsid w:val="00173628"/>
    <w:rsid w:val="00182F6E"/>
    <w:rsid w:val="00184C9C"/>
    <w:rsid w:val="001871C9"/>
    <w:rsid w:val="0018762F"/>
    <w:rsid w:val="00193DC7"/>
    <w:rsid w:val="00196551"/>
    <w:rsid w:val="00196BC0"/>
    <w:rsid w:val="001A206B"/>
    <w:rsid w:val="001A7189"/>
    <w:rsid w:val="001B732C"/>
    <w:rsid w:val="001C1386"/>
    <w:rsid w:val="001C7E5A"/>
    <w:rsid w:val="001E0BF5"/>
    <w:rsid w:val="001E23F1"/>
    <w:rsid w:val="001E564B"/>
    <w:rsid w:val="001F1D00"/>
    <w:rsid w:val="001F4D9D"/>
    <w:rsid w:val="001F50F7"/>
    <w:rsid w:val="00200581"/>
    <w:rsid w:val="00200DD7"/>
    <w:rsid w:val="00202381"/>
    <w:rsid w:val="00202C98"/>
    <w:rsid w:val="002034E7"/>
    <w:rsid w:val="002074B8"/>
    <w:rsid w:val="00210B42"/>
    <w:rsid w:val="00221F63"/>
    <w:rsid w:val="00223D9D"/>
    <w:rsid w:val="00226D98"/>
    <w:rsid w:val="00232ED4"/>
    <w:rsid w:val="00233946"/>
    <w:rsid w:val="0023470B"/>
    <w:rsid w:val="00240B09"/>
    <w:rsid w:val="00244ED8"/>
    <w:rsid w:val="00247D5A"/>
    <w:rsid w:val="00247E22"/>
    <w:rsid w:val="00252766"/>
    <w:rsid w:val="00252B0B"/>
    <w:rsid w:val="0025633B"/>
    <w:rsid w:val="00260630"/>
    <w:rsid w:val="00265335"/>
    <w:rsid w:val="00270EE2"/>
    <w:rsid w:val="00281EAA"/>
    <w:rsid w:val="00291CAC"/>
    <w:rsid w:val="002975E1"/>
    <w:rsid w:val="002A22B6"/>
    <w:rsid w:val="002A2A80"/>
    <w:rsid w:val="002A42B6"/>
    <w:rsid w:val="002A6014"/>
    <w:rsid w:val="002A6893"/>
    <w:rsid w:val="002C0BA3"/>
    <w:rsid w:val="002C203D"/>
    <w:rsid w:val="002C2F16"/>
    <w:rsid w:val="002D52D8"/>
    <w:rsid w:val="002D66A0"/>
    <w:rsid w:val="002E24C6"/>
    <w:rsid w:val="002F3F07"/>
    <w:rsid w:val="003030CB"/>
    <w:rsid w:val="003041A9"/>
    <w:rsid w:val="0031312F"/>
    <w:rsid w:val="00316F44"/>
    <w:rsid w:val="0032167F"/>
    <w:rsid w:val="00326FD6"/>
    <w:rsid w:val="00332670"/>
    <w:rsid w:val="00333909"/>
    <w:rsid w:val="003351DA"/>
    <w:rsid w:val="00340039"/>
    <w:rsid w:val="00344A05"/>
    <w:rsid w:val="00347256"/>
    <w:rsid w:val="00352E12"/>
    <w:rsid w:val="0035320B"/>
    <w:rsid w:val="00354AE1"/>
    <w:rsid w:val="00367E12"/>
    <w:rsid w:val="00381FC3"/>
    <w:rsid w:val="00383581"/>
    <w:rsid w:val="00387036"/>
    <w:rsid w:val="00395939"/>
    <w:rsid w:val="003A2375"/>
    <w:rsid w:val="003A6567"/>
    <w:rsid w:val="003B5D1F"/>
    <w:rsid w:val="003C08BA"/>
    <w:rsid w:val="003C1174"/>
    <w:rsid w:val="003C7662"/>
    <w:rsid w:val="003D0B92"/>
    <w:rsid w:val="003D5F5F"/>
    <w:rsid w:val="003D7390"/>
    <w:rsid w:val="003D7DCD"/>
    <w:rsid w:val="003E139A"/>
    <w:rsid w:val="003F0D24"/>
    <w:rsid w:val="003F1502"/>
    <w:rsid w:val="003F568C"/>
    <w:rsid w:val="00403FF2"/>
    <w:rsid w:val="00413137"/>
    <w:rsid w:val="004172EE"/>
    <w:rsid w:val="00420301"/>
    <w:rsid w:val="00420E8F"/>
    <w:rsid w:val="00421A7E"/>
    <w:rsid w:val="00425B6E"/>
    <w:rsid w:val="00427416"/>
    <w:rsid w:val="004327D6"/>
    <w:rsid w:val="00432E5E"/>
    <w:rsid w:val="004354E9"/>
    <w:rsid w:val="00436181"/>
    <w:rsid w:val="00443ED9"/>
    <w:rsid w:val="00444059"/>
    <w:rsid w:val="00446246"/>
    <w:rsid w:val="00454D46"/>
    <w:rsid w:val="0045572B"/>
    <w:rsid w:val="004560BB"/>
    <w:rsid w:val="00470BA8"/>
    <w:rsid w:val="00485712"/>
    <w:rsid w:val="0048683C"/>
    <w:rsid w:val="00492366"/>
    <w:rsid w:val="00492864"/>
    <w:rsid w:val="0049550D"/>
    <w:rsid w:val="004A0E48"/>
    <w:rsid w:val="004A35AB"/>
    <w:rsid w:val="004B5D1C"/>
    <w:rsid w:val="004B6B3D"/>
    <w:rsid w:val="004C0CE1"/>
    <w:rsid w:val="004D31E1"/>
    <w:rsid w:val="004D3AFD"/>
    <w:rsid w:val="004E00E9"/>
    <w:rsid w:val="004E19FD"/>
    <w:rsid w:val="004E1A84"/>
    <w:rsid w:val="004E1DB4"/>
    <w:rsid w:val="004F2D89"/>
    <w:rsid w:val="004F6ED6"/>
    <w:rsid w:val="005000BC"/>
    <w:rsid w:val="00501588"/>
    <w:rsid w:val="0050177A"/>
    <w:rsid w:val="00505D54"/>
    <w:rsid w:val="0050617F"/>
    <w:rsid w:val="00507ED6"/>
    <w:rsid w:val="00511CC9"/>
    <w:rsid w:val="0051394B"/>
    <w:rsid w:val="00513A5A"/>
    <w:rsid w:val="00515628"/>
    <w:rsid w:val="00521271"/>
    <w:rsid w:val="00531D18"/>
    <w:rsid w:val="00531D72"/>
    <w:rsid w:val="005414B4"/>
    <w:rsid w:val="005423A9"/>
    <w:rsid w:val="00556147"/>
    <w:rsid w:val="0056011C"/>
    <w:rsid w:val="005622DD"/>
    <w:rsid w:val="00563A6A"/>
    <w:rsid w:val="00564090"/>
    <w:rsid w:val="00565736"/>
    <w:rsid w:val="00573D4F"/>
    <w:rsid w:val="005971ED"/>
    <w:rsid w:val="005B2E96"/>
    <w:rsid w:val="005E19EA"/>
    <w:rsid w:val="005E1CEC"/>
    <w:rsid w:val="005E6A44"/>
    <w:rsid w:val="005F26AF"/>
    <w:rsid w:val="005F50E4"/>
    <w:rsid w:val="005F5F39"/>
    <w:rsid w:val="005F691E"/>
    <w:rsid w:val="00610046"/>
    <w:rsid w:val="0061465F"/>
    <w:rsid w:val="00615202"/>
    <w:rsid w:val="00623EA2"/>
    <w:rsid w:val="00626E33"/>
    <w:rsid w:val="006339EF"/>
    <w:rsid w:val="00645E88"/>
    <w:rsid w:val="006529BF"/>
    <w:rsid w:val="00653AD4"/>
    <w:rsid w:val="0065695B"/>
    <w:rsid w:val="00664226"/>
    <w:rsid w:val="006700F3"/>
    <w:rsid w:val="00675773"/>
    <w:rsid w:val="00681220"/>
    <w:rsid w:val="00686E2F"/>
    <w:rsid w:val="0068735B"/>
    <w:rsid w:val="00695A16"/>
    <w:rsid w:val="00696DFA"/>
    <w:rsid w:val="00697CB6"/>
    <w:rsid w:val="006A5D2F"/>
    <w:rsid w:val="006A6A53"/>
    <w:rsid w:val="006B2B4B"/>
    <w:rsid w:val="006B568A"/>
    <w:rsid w:val="006B5BF1"/>
    <w:rsid w:val="006C4A49"/>
    <w:rsid w:val="006D175E"/>
    <w:rsid w:val="006D3B07"/>
    <w:rsid w:val="006E1EDD"/>
    <w:rsid w:val="006E732E"/>
    <w:rsid w:val="006F070A"/>
    <w:rsid w:val="006F5D12"/>
    <w:rsid w:val="00702B72"/>
    <w:rsid w:val="007056F7"/>
    <w:rsid w:val="00706CB9"/>
    <w:rsid w:val="00711099"/>
    <w:rsid w:val="007145CD"/>
    <w:rsid w:val="00721A72"/>
    <w:rsid w:val="007250D6"/>
    <w:rsid w:val="00735D52"/>
    <w:rsid w:val="007416D6"/>
    <w:rsid w:val="00742E5C"/>
    <w:rsid w:val="007443F1"/>
    <w:rsid w:val="00750348"/>
    <w:rsid w:val="00774C1A"/>
    <w:rsid w:val="007755D7"/>
    <w:rsid w:val="00776831"/>
    <w:rsid w:val="00792076"/>
    <w:rsid w:val="00793F55"/>
    <w:rsid w:val="007950EF"/>
    <w:rsid w:val="00796BD0"/>
    <w:rsid w:val="00797FD1"/>
    <w:rsid w:val="007A1AA3"/>
    <w:rsid w:val="007A24BE"/>
    <w:rsid w:val="007B5188"/>
    <w:rsid w:val="007B5636"/>
    <w:rsid w:val="007B5B2D"/>
    <w:rsid w:val="007C1EF6"/>
    <w:rsid w:val="007D135D"/>
    <w:rsid w:val="007E2144"/>
    <w:rsid w:val="007E431D"/>
    <w:rsid w:val="007F3FA8"/>
    <w:rsid w:val="007F4741"/>
    <w:rsid w:val="007F4831"/>
    <w:rsid w:val="007F6C21"/>
    <w:rsid w:val="00800FE1"/>
    <w:rsid w:val="00803D9A"/>
    <w:rsid w:val="00804CEE"/>
    <w:rsid w:val="00813583"/>
    <w:rsid w:val="008173DB"/>
    <w:rsid w:val="00824E5A"/>
    <w:rsid w:val="00825D13"/>
    <w:rsid w:val="00830B79"/>
    <w:rsid w:val="008313F1"/>
    <w:rsid w:val="0084155A"/>
    <w:rsid w:val="00846333"/>
    <w:rsid w:val="00853ACA"/>
    <w:rsid w:val="008547D9"/>
    <w:rsid w:val="00870AB3"/>
    <w:rsid w:val="00872A43"/>
    <w:rsid w:val="008814B1"/>
    <w:rsid w:val="00882ECD"/>
    <w:rsid w:val="00891DFE"/>
    <w:rsid w:val="00893432"/>
    <w:rsid w:val="008C15C7"/>
    <w:rsid w:val="008C1EDB"/>
    <w:rsid w:val="008C313A"/>
    <w:rsid w:val="008C3434"/>
    <w:rsid w:val="008C719A"/>
    <w:rsid w:val="008E265F"/>
    <w:rsid w:val="008E2B72"/>
    <w:rsid w:val="008F2793"/>
    <w:rsid w:val="008F6C4B"/>
    <w:rsid w:val="008F736B"/>
    <w:rsid w:val="008F787B"/>
    <w:rsid w:val="00900407"/>
    <w:rsid w:val="00903488"/>
    <w:rsid w:val="0090493A"/>
    <w:rsid w:val="00907BF8"/>
    <w:rsid w:val="00914A67"/>
    <w:rsid w:val="009153CA"/>
    <w:rsid w:val="009161AF"/>
    <w:rsid w:val="009248E1"/>
    <w:rsid w:val="0092671C"/>
    <w:rsid w:val="009326AF"/>
    <w:rsid w:val="00934424"/>
    <w:rsid w:val="0094339D"/>
    <w:rsid w:val="009468A4"/>
    <w:rsid w:val="0095010A"/>
    <w:rsid w:val="00954760"/>
    <w:rsid w:val="0095543F"/>
    <w:rsid w:val="00955B00"/>
    <w:rsid w:val="00962F64"/>
    <w:rsid w:val="00973A4C"/>
    <w:rsid w:val="00974F68"/>
    <w:rsid w:val="009759BB"/>
    <w:rsid w:val="009847B5"/>
    <w:rsid w:val="00991286"/>
    <w:rsid w:val="009925AD"/>
    <w:rsid w:val="0099597B"/>
    <w:rsid w:val="0099674F"/>
    <w:rsid w:val="009A15DF"/>
    <w:rsid w:val="009A7919"/>
    <w:rsid w:val="009B2DEB"/>
    <w:rsid w:val="009C01C2"/>
    <w:rsid w:val="009C1702"/>
    <w:rsid w:val="009C545F"/>
    <w:rsid w:val="009D6F58"/>
    <w:rsid w:val="009D74C4"/>
    <w:rsid w:val="009E00AA"/>
    <w:rsid w:val="009E01A2"/>
    <w:rsid w:val="009E6490"/>
    <w:rsid w:val="009E68AF"/>
    <w:rsid w:val="009E6AF8"/>
    <w:rsid w:val="009F0283"/>
    <w:rsid w:val="009F40CD"/>
    <w:rsid w:val="00A0009D"/>
    <w:rsid w:val="00A06252"/>
    <w:rsid w:val="00A21253"/>
    <w:rsid w:val="00A2216A"/>
    <w:rsid w:val="00A240AD"/>
    <w:rsid w:val="00A24FB6"/>
    <w:rsid w:val="00A263E1"/>
    <w:rsid w:val="00A30359"/>
    <w:rsid w:val="00A34069"/>
    <w:rsid w:val="00A3524E"/>
    <w:rsid w:val="00A42D5C"/>
    <w:rsid w:val="00A50462"/>
    <w:rsid w:val="00A540BF"/>
    <w:rsid w:val="00A60E90"/>
    <w:rsid w:val="00A625D7"/>
    <w:rsid w:val="00A63DC2"/>
    <w:rsid w:val="00A734E3"/>
    <w:rsid w:val="00A75D1B"/>
    <w:rsid w:val="00A80657"/>
    <w:rsid w:val="00A84524"/>
    <w:rsid w:val="00A913D4"/>
    <w:rsid w:val="00A92700"/>
    <w:rsid w:val="00AA66CF"/>
    <w:rsid w:val="00AB233A"/>
    <w:rsid w:val="00AB668B"/>
    <w:rsid w:val="00AC7501"/>
    <w:rsid w:val="00AD1A1A"/>
    <w:rsid w:val="00AD48A9"/>
    <w:rsid w:val="00AD7FB0"/>
    <w:rsid w:val="00AE570C"/>
    <w:rsid w:val="00AF0B13"/>
    <w:rsid w:val="00AF18E4"/>
    <w:rsid w:val="00B019BE"/>
    <w:rsid w:val="00B05E8E"/>
    <w:rsid w:val="00B16294"/>
    <w:rsid w:val="00B172A4"/>
    <w:rsid w:val="00B25B09"/>
    <w:rsid w:val="00B2659A"/>
    <w:rsid w:val="00B34206"/>
    <w:rsid w:val="00B43C9E"/>
    <w:rsid w:val="00B51DE3"/>
    <w:rsid w:val="00B529C5"/>
    <w:rsid w:val="00B53938"/>
    <w:rsid w:val="00B57A24"/>
    <w:rsid w:val="00B614F7"/>
    <w:rsid w:val="00B62DB7"/>
    <w:rsid w:val="00B8232E"/>
    <w:rsid w:val="00B84EC7"/>
    <w:rsid w:val="00B90C6D"/>
    <w:rsid w:val="00B94653"/>
    <w:rsid w:val="00B9516C"/>
    <w:rsid w:val="00B96EC4"/>
    <w:rsid w:val="00BA1D92"/>
    <w:rsid w:val="00BA6330"/>
    <w:rsid w:val="00BA6D30"/>
    <w:rsid w:val="00BB2382"/>
    <w:rsid w:val="00BC1734"/>
    <w:rsid w:val="00BC4940"/>
    <w:rsid w:val="00BC50AA"/>
    <w:rsid w:val="00BD769C"/>
    <w:rsid w:val="00BE2147"/>
    <w:rsid w:val="00BE44F4"/>
    <w:rsid w:val="00BE56C1"/>
    <w:rsid w:val="00BE79EE"/>
    <w:rsid w:val="00BF0E4F"/>
    <w:rsid w:val="00BF1201"/>
    <w:rsid w:val="00BF2B01"/>
    <w:rsid w:val="00C10CA6"/>
    <w:rsid w:val="00C203BE"/>
    <w:rsid w:val="00C2512D"/>
    <w:rsid w:val="00C37BF5"/>
    <w:rsid w:val="00C443B3"/>
    <w:rsid w:val="00C449EF"/>
    <w:rsid w:val="00C460DA"/>
    <w:rsid w:val="00C52AE7"/>
    <w:rsid w:val="00C5792A"/>
    <w:rsid w:val="00C66775"/>
    <w:rsid w:val="00C70E50"/>
    <w:rsid w:val="00C7121F"/>
    <w:rsid w:val="00C729B5"/>
    <w:rsid w:val="00C77DAC"/>
    <w:rsid w:val="00C80C97"/>
    <w:rsid w:val="00C8755C"/>
    <w:rsid w:val="00C9794C"/>
    <w:rsid w:val="00CA00A5"/>
    <w:rsid w:val="00CC14AE"/>
    <w:rsid w:val="00CC52EC"/>
    <w:rsid w:val="00CC5A04"/>
    <w:rsid w:val="00CD13E2"/>
    <w:rsid w:val="00CD22F5"/>
    <w:rsid w:val="00CD6BF7"/>
    <w:rsid w:val="00CF0543"/>
    <w:rsid w:val="00CF2F38"/>
    <w:rsid w:val="00CF6C70"/>
    <w:rsid w:val="00D0135A"/>
    <w:rsid w:val="00D1187F"/>
    <w:rsid w:val="00D16B32"/>
    <w:rsid w:val="00D21F30"/>
    <w:rsid w:val="00D24F9C"/>
    <w:rsid w:val="00D3520B"/>
    <w:rsid w:val="00D37B94"/>
    <w:rsid w:val="00D51155"/>
    <w:rsid w:val="00D51CB8"/>
    <w:rsid w:val="00D553C2"/>
    <w:rsid w:val="00D55AFD"/>
    <w:rsid w:val="00D55D40"/>
    <w:rsid w:val="00D56C56"/>
    <w:rsid w:val="00D611B7"/>
    <w:rsid w:val="00D61767"/>
    <w:rsid w:val="00D65365"/>
    <w:rsid w:val="00D705A6"/>
    <w:rsid w:val="00D7472C"/>
    <w:rsid w:val="00D811ED"/>
    <w:rsid w:val="00D83895"/>
    <w:rsid w:val="00D910B0"/>
    <w:rsid w:val="00D93D06"/>
    <w:rsid w:val="00D9718A"/>
    <w:rsid w:val="00DA0FC8"/>
    <w:rsid w:val="00DB0360"/>
    <w:rsid w:val="00DB5200"/>
    <w:rsid w:val="00DB7229"/>
    <w:rsid w:val="00DB7CF5"/>
    <w:rsid w:val="00DC566A"/>
    <w:rsid w:val="00DC70C2"/>
    <w:rsid w:val="00DC74A6"/>
    <w:rsid w:val="00DD2497"/>
    <w:rsid w:val="00DD4F7F"/>
    <w:rsid w:val="00DD7CBF"/>
    <w:rsid w:val="00DE0704"/>
    <w:rsid w:val="00DE07D5"/>
    <w:rsid w:val="00DE2638"/>
    <w:rsid w:val="00DE2D54"/>
    <w:rsid w:val="00DE6504"/>
    <w:rsid w:val="00DF3B5A"/>
    <w:rsid w:val="00E01035"/>
    <w:rsid w:val="00E03CA6"/>
    <w:rsid w:val="00E23117"/>
    <w:rsid w:val="00E275CD"/>
    <w:rsid w:val="00E31BFE"/>
    <w:rsid w:val="00E31CE8"/>
    <w:rsid w:val="00E335F3"/>
    <w:rsid w:val="00E35ED3"/>
    <w:rsid w:val="00E519B6"/>
    <w:rsid w:val="00E73C78"/>
    <w:rsid w:val="00E766A9"/>
    <w:rsid w:val="00E76A1F"/>
    <w:rsid w:val="00E80B59"/>
    <w:rsid w:val="00E815DC"/>
    <w:rsid w:val="00E87516"/>
    <w:rsid w:val="00E943CD"/>
    <w:rsid w:val="00EA585F"/>
    <w:rsid w:val="00EA695F"/>
    <w:rsid w:val="00EB51AA"/>
    <w:rsid w:val="00EB6134"/>
    <w:rsid w:val="00EC22BB"/>
    <w:rsid w:val="00EC6A8E"/>
    <w:rsid w:val="00ED048A"/>
    <w:rsid w:val="00ED2408"/>
    <w:rsid w:val="00ED33BA"/>
    <w:rsid w:val="00ED3C9D"/>
    <w:rsid w:val="00ED6571"/>
    <w:rsid w:val="00EE2359"/>
    <w:rsid w:val="00F051D9"/>
    <w:rsid w:val="00F13741"/>
    <w:rsid w:val="00F17F20"/>
    <w:rsid w:val="00F27C0E"/>
    <w:rsid w:val="00F30300"/>
    <w:rsid w:val="00F33F3D"/>
    <w:rsid w:val="00F41AE6"/>
    <w:rsid w:val="00F4315D"/>
    <w:rsid w:val="00F434A1"/>
    <w:rsid w:val="00F4676D"/>
    <w:rsid w:val="00F51207"/>
    <w:rsid w:val="00F5688D"/>
    <w:rsid w:val="00F61FA7"/>
    <w:rsid w:val="00F63C42"/>
    <w:rsid w:val="00F72323"/>
    <w:rsid w:val="00F746DD"/>
    <w:rsid w:val="00F8122E"/>
    <w:rsid w:val="00F84CD6"/>
    <w:rsid w:val="00F8547F"/>
    <w:rsid w:val="00F909B7"/>
    <w:rsid w:val="00F94D34"/>
    <w:rsid w:val="00FA3237"/>
    <w:rsid w:val="00FC0680"/>
    <w:rsid w:val="00FC0B77"/>
    <w:rsid w:val="00FC138A"/>
    <w:rsid w:val="00FC15A2"/>
    <w:rsid w:val="00FC6284"/>
    <w:rsid w:val="00FE4940"/>
    <w:rsid w:val="00FE56CB"/>
    <w:rsid w:val="00FE6E1E"/>
    <w:rsid w:val="00FF30A0"/>
    <w:rsid w:val="00FF3236"/>
    <w:rsid w:val="00FF42EF"/>
    <w:rsid w:val="00FF7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73940"/>
  <w15:docId w15:val="{2CB8141D-62B6-47B4-8904-29A056EC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181"/>
    <w:pPr>
      <w:widowControl w:val="0"/>
      <w:ind w:firstLineChars="0" w:firstLine="0"/>
    </w:pPr>
    <w:rPr>
      <w:rFonts w:ascii="Times New Roman" w:eastAsia="宋体" w:hAnsi="Times New Roman" w:cs="Times New Roman"/>
      <w:szCs w:val="24"/>
    </w:rPr>
  </w:style>
  <w:style w:type="paragraph" w:styleId="1">
    <w:name w:val="heading 1"/>
    <w:basedOn w:val="a"/>
    <w:next w:val="a"/>
    <w:link w:val="10"/>
    <w:uiPriority w:val="9"/>
    <w:qFormat/>
    <w:rsid w:val="00E766A9"/>
    <w:pPr>
      <w:keepNext/>
      <w:keepLines/>
      <w:spacing w:before="340" w:after="330" w:line="578" w:lineRule="auto"/>
      <w:outlineLvl w:val="0"/>
    </w:pPr>
    <w:rPr>
      <w:b/>
      <w:bCs/>
      <w:kern w:val="44"/>
      <w:sz w:val="44"/>
      <w:szCs w:val="44"/>
    </w:rPr>
  </w:style>
  <w:style w:type="paragraph" w:styleId="2">
    <w:name w:val="heading 2"/>
    <w:basedOn w:val="a"/>
    <w:next w:val="a"/>
    <w:link w:val="20"/>
    <w:qFormat/>
    <w:rsid w:val="00F94D34"/>
    <w:pPr>
      <w:keepNext/>
      <w:keepLines/>
      <w:spacing w:beforeLines="50" w:afterLines="50" w:line="390" w:lineRule="exact"/>
      <w:jc w:val="center"/>
      <w:outlineLvl w:val="1"/>
    </w:pPr>
    <w:rPr>
      <w:rFonts w:ascii="Arial" w:eastAsia="黑体" w:hAnsi="Arial"/>
      <w:sz w:val="32"/>
      <w:szCs w:val="32"/>
    </w:rPr>
  </w:style>
  <w:style w:type="paragraph" w:styleId="3">
    <w:name w:val="heading 3"/>
    <w:basedOn w:val="a"/>
    <w:next w:val="a"/>
    <w:link w:val="30"/>
    <w:uiPriority w:val="9"/>
    <w:semiHidden/>
    <w:unhideWhenUsed/>
    <w:qFormat/>
    <w:rsid w:val="009E00A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F94D34"/>
    <w:rPr>
      <w:rFonts w:ascii="Arial" w:eastAsia="黑体" w:hAnsi="Arial" w:cs="Times New Roman"/>
      <w:sz w:val="32"/>
      <w:szCs w:val="32"/>
    </w:rPr>
  </w:style>
  <w:style w:type="paragraph" w:styleId="a3">
    <w:name w:val="Title"/>
    <w:basedOn w:val="a"/>
    <w:next w:val="a"/>
    <w:link w:val="a4"/>
    <w:uiPriority w:val="10"/>
    <w:qFormat/>
    <w:rsid w:val="00F94D34"/>
    <w:pPr>
      <w:spacing w:before="240" w:after="60"/>
      <w:jc w:val="center"/>
      <w:outlineLvl w:val="0"/>
    </w:pPr>
    <w:rPr>
      <w:rFonts w:asciiTheme="majorHAnsi" w:hAnsiTheme="majorHAnsi" w:cstheme="majorBidi"/>
      <w:b/>
      <w:bCs/>
      <w:sz w:val="32"/>
      <w:szCs w:val="32"/>
    </w:rPr>
  </w:style>
  <w:style w:type="character" w:customStyle="1" w:styleId="a4">
    <w:name w:val="标题 字符"/>
    <w:basedOn w:val="a0"/>
    <w:link w:val="a3"/>
    <w:uiPriority w:val="10"/>
    <w:rsid w:val="00F94D34"/>
    <w:rPr>
      <w:rFonts w:asciiTheme="majorHAnsi" w:eastAsia="宋体" w:hAnsiTheme="majorHAnsi" w:cstheme="majorBidi"/>
      <w:b/>
      <w:bCs/>
      <w:sz w:val="32"/>
      <w:szCs w:val="32"/>
    </w:rPr>
  </w:style>
  <w:style w:type="paragraph" w:styleId="a5">
    <w:name w:val="List Paragraph"/>
    <w:basedOn w:val="a"/>
    <w:uiPriority w:val="34"/>
    <w:qFormat/>
    <w:rsid w:val="00F94D34"/>
    <w:pPr>
      <w:ind w:firstLineChars="200" w:firstLine="420"/>
    </w:pPr>
  </w:style>
  <w:style w:type="paragraph" w:styleId="a6">
    <w:name w:val="header"/>
    <w:basedOn w:val="a"/>
    <w:link w:val="a7"/>
    <w:uiPriority w:val="99"/>
    <w:semiHidden/>
    <w:unhideWhenUsed/>
    <w:rsid w:val="0079207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rsid w:val="00792076"/>
    <w:rPr>
      <w:rFonts w:ascii="Times New Roman" w:eastAsia="宋体" w:hAnsi="Times New Roman" w:cs="Times New Roman"/>
      <w:sz w:val="18"/>
      <w:szCs w:val="18"/>
    </w:rPr>
  </w:style>
  <w:style w:type="paragraph" w:styleId="a8">
    <w:name w:val="footer"/>
    <w:basedOn w:val="a"/>
    <w:link w:val="a9"/>
    <w:uiPriority w:val="99"/>
    <w:semiHidden/>
    <w:unhideWhenUsed/>
    <w:rsid w:val="00792076"/>
    <w:pPr>
      <w:tabs>
        <w:tab w:val="center" w:pos="4153"/>
        <w:tab w:val="right" w:pos="8306"/>
      </w:tabs>
      <w:snapToGrid w:val="0"/>
      <w:jc w:val="left"/>
    </w:pPr>
    <w:rPr>
      <w:sz w:val="18"/>
      <w:szCs w:val="18"/>
    </w:rPr>
  </w:style>
  <w:style w:type="character" w:customStyle="1" w:styleId="a9">
    <w:name w:val="页脚 字符"/>
    <w:basedOn w:val="a0"/>
    <w:link w:val="a8"/>
    <w:uiPriority w:val="99"/>
    <w:semiHidden/>
    <w:rsid w:val="00792076"/>
    <w:rPr>
      <w:rFonts w:ascii="Times New Roman" w:eastAsia="宋体" w:hAnsi="Times New Roman" w:cs="Times New Roman"/>
      <w:sz w:val="18"/>
      <w:szCs w:val="18"/>
    </w:rPr>
  </w:style>
  <w:style w:type="table" w:styleId="aa">
    <w:name w:val="Table Grid"/>
    <w:basedOn w:val="a1"/>
    <w:qFormat/>
    <w:rsid w:val="001E23F1"/>
    <w:pPr>
      <w:widowControl w:val="0"/>
      <w:ind w:firstLineChars="0" w:firstLine="0"/>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A3524E"/>
    <w:pPr>
      <w:spacing w:after="120"/>
    </w:pPr>
  </w:style>
  <w:style w:type="character" w:customStyle="1" w:styleId="ac">
    <w:name w:val="正文文本 字符"/>
    <w:basedOn w:val="a0"/>
    <w:link w:val="ab"/>
    <w:rsid w:val="00A3524E"/>
    <w:rPr>
      <w:rFonts w:ascii="Times New Roman" w:eastAsia="宋体" w:hAnsi="Times New Roman" w:cs="Times New Roman"/>
      <w:szCs w:val="24"/>
    </w:rPr>
  </w:style>
  <w:style w:type="character" w:customStyle="1" w:styleId="30">
    <w:name w:val="标题 3 字符"/>
    <w:basedOn w:val="a0"/>
    <w:link w:val="3"/>
    <w:uiPriority w:val="9"/>
    <w:semiHidden/>
    <w:rsid w:val="009E00AA"/>
    <w:rPr>
      <w:rFonts w:ascii="Times New Roman" w:eastAsia="宋体" w:hAnsi="Times New Roman" w:cs="Times New Roman"/>
      <w:b/>
      <w:bCs/>
      <w:sz w:val="32"/>
      <w:szCs w:val="32"/>
    </w:rPr>
  </w:style>
  <w:style w:type="character" w:customStyle="1" w:styleId="10">
    <w:name w:val="标题 1 字符"/>
    <w:basedOn w:val="a0"/>
    <w:link w:val="1"/>
    <w:uiPriority w:val="9"/>
    <w:rsid w:val="00E766A9"/>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5911">
      <w:bodyDiv w:val="1"/>
      <w:marLeft w:val="0"/>
      <w:marRight w:val="0"/>
      <w:marTop w:val="0"/>
      <w:marBottom w:val="0"/>
      <w:divBdr>
        <w:top w:val="none" w:sz="0" w:space="0" w:color="auto"/>
        <w:left w:val="none" w:sz="0" w:space="0" w:color="auto"/>
        <w:bottom w:val="none" w:sz="0" w:space="0" w:color="auto"/>
        <w:right w:val="none" w:sz="0" w:space="0" w:color="auto"/>
      </w:divBdr>
    </w:div>
    <w:div w:id="185169657">
      <w:bodyDiv w:val="1"/>
      <w:marLeft w:val="0"/>
      <w:marRight w:val="0"/>
      <w:marTop w:val="0"/>
      <w:marBottom w:val="0"/>
      <w:divBdr>
        <w:top w:val="none" w:sz="0" w:space="0" w:color="auto"/>
        <w:left w:val="none" w:sz="0" w:space="0" w:color="auto"/>
        <w:bottom w:val="none" w:sz="0" w:space="0" w:color="auto"/>
        <w:right w:val="none" w:sz="0" w:space="0" w:color="auto"/>
      </w:divBdr>
    </w:div>
    <w:div w:id="290062484">
      <w:bodyDiv w:val="1"/>
      <w:marLeft w:val="0"/>
      <w:marRight w:val="0"/>
      <w:marTop w:val="0"/>
      <w:marBottom w:val="0"/>
      <w:divBdr>
        <w:top w:val="none" w:sz="0" w:space="0" w:color="auto"/>
        <w:left w:val="none" w:sz="0" w:space="0" w:color="auto"/>
        <w:bottom w:val="none" w:sz="0" w:space="0" w:color="auto"/>
        <w:right w:val="none" w:sz="0" w:space="0" w:color="auto"/>
      </w:divBdr>
      <w:divsChild>
        <w:div w:id="2029677566">
          <w:marLeft w:val="0"/>
          <w:marRight w:val="0"/>
          <w:marTop w:val="100"/>
          <w:marBottom w:val="100"/>
          <w:divBdr>
            <w:top w:val="none" w:sz="0" w:space="0" w:color="auto"/>
            <w:left w:val="none" w:sz="0" w:space="0" w:color="auto"/>
            <w:bottom w:val="none" w:sz="0" w:space="0" w:color="auto"/>
            <w:right w:val="none" w:sz="0" w:space="0" w:color="auto"/>
          </w:divBdr>
          <w:divsChild>
            <w:div w:id="16613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7463">
      <w:bodyDiv w:val="1"/>
      <w:marLeft w:val="0"/>
      <w:marRight w:val="0"/>
      <w:marTop w:val="0"/>
      <w:marBottom w:val="0"/>
      <w:divBdr>
        <w:top w:val="none" w:sz="0" w:space="0" w:color="auto"/>
        <w:left w:val="none" w:sz="0" w:space="0" w:color="auto"/>
        <w:bottom w:val="none" w:sz="0" w:space="0" w:color="auto"/>
        <w:right w:val="none" w:sz="0" w:space="0" w:color="auto"/>
      </w:divBdr>
    </w:div>
    <w:div w:id="472068231">
      <w:bodyDiv w:val="1"/>
      <w:marLeft w:val="0"/>
      <w:marRight w:val="0"/>
      <w:marTop w:val="0"/>
      <w:marBottom w:val="0"/>
      <w:divBdr>
        <w:top w:val="none" w:sz="0" w:space="0" w:color="auto"/>
        <w:left w:val="none" w:sz="0" w:space="0" w:color="auto"/>
        <w:bottom w:val="none" w:sz="0" w:space="0" w:color="auto"/>
        <w:right w:val="none" w:sz="0" w:space="0" w:color="auto"/>
      </w:divBdr>
    </w:div>
    <w:div w:id="1225094869">
      <w:bodyDiv w:val="1"/>
      <w:marLeft w:val="0"/>
      <w:marRight w:val="0"/>
      <w:marTop w:val="0"/>
      <w:marBottom w:val="0"/>
      <w:divBdr>
        <w:top w:val="none" w:sz="0" w:space="0" w:color="auto"/>
        <w:left w:val="none" w:sz="0" w:space="0" w:color="auto"/>
        <w:bottom w:val="none" w:sz="0" w:space="0" w:color="auto"/>
        <w:right w:val="none" w:sz="0" w:space="0" w:color="auto"/>
      </w:divBdr>
    </w:div>
    <w:div w:id="1230113969">
      <w:bodyDiv w:val="1"/>
      <w:marLeft w:val="0"/>
      <w:marRight w:val="0"/>
      <w:marTop w:val="0"/>
      <w:marBottom w:val="0"/>
      <w:divBdr>
        <w:top w:val="none" w:sz="0" w:space="0" w:color="auto"/>
        <w:left w:val="none" w:sz="0" w:space="0" w:color="auto"/>
        <w:bottom w:val="none" w:sz="0" w:space="0" w:color="auto"/>
        <w:right w:val="none" w:sz="0" w:space="0" w:color="auto"/>
      </w:divBdr>
    </w:div>
    <w:div w:id="1872716664">
      <w:bodyDiv w:val="1"/>
      <w:marLeft w:val="0"/>
      <w:marRight w:val="0"/>
      <w:marTop w:val="0"/>
      <w:marBottom w:val="0"/>
      <w:divBdr>
        <w:top w:val="none" w:sz="0" w:space="0" w:color="auto"/>
        <w:left w:val="none" w:sz="0" w:space="0" w:color="auto"/>
        <w:bottom w:val="none" w:sz="0" w:space="0" w:color="auto"/>
        <w:right w:val="none" w:sz="0" w:space="0" w:color="auto"/>
      </w:divBdr>
    </w:div>
    <w:div w:id="2090424503">
      <w:bodyDiv w:val="1"/>
      <w:marLeft w:val="0"/>
      <w:marRight w:val="0"/>
      <w:marTop w:val="0"/>
      <w:marBottom w:val="0"/>
      <w:divBdr>
        <w:top w:val="none" w:sz="0" w:space="0" w:color="auto"/>
        <w:left w:val="none" w:sz="0" w:space="0" w:color="auto"/>
        <w:bottom w:val="none" w:sz="0" w:space="0" w:color="auto"/>
        <w:right w:val="none" w:sz="0" w:space="0" w:color="auto"/>
      </w:divBdr>
    </w:div>
    <w:div w:id="21261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1280</TotalTime>
  <Pages>3</Pages>
  <Words>827</Words>
  <Characters>4714</Characters>
  <Application>Microsoft Office Word</Application>
  <DocSecurity>0</DocSecurity>
  <Lines>39</Lines>
  <Paragraphs>11</Paragraphs>
  <ScaleCrop>false</ScaleCrop>
  <Company>Microsoft</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江波</cp:lastModifiedBy>
  <cp:revision>543</cp:revision>
  <dcterms:created xsi:type="dcterms:W3CDTF">2017-05-05T04:10:00Z</dcterms:created>
  <dcterms:modified xsi:type="dcterms:W3CDTF">2020-08-15T15:18:00Z</dcterms:modified>
</cp:coreProperties>
</file>